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4" w:rsidRPr="003D5A07" w:rsidRDefault="00691AF4" w:rsidP="00691AF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3D5A0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-603250</wp:posOffset>
            </wp:positionV>
            <wp:extent cx="739140" cy="777875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A07">
        <w:rPr>
          <w:rFonts w:ascii="Arial" w:hAnsi="Arial" w:cs="Arial"/>
          <w:b/>
          <w:iCs/>
          <w:sz w:val="24"/>
          <w:szCs w:val="24"/>
        </w:rPr>
        <w:t xml:space="preserve">Pope Paul Catholic Primary School Long Term </w:t>
      </w:r>
      <w:r w:rsidR="0090772E" w:rsidRPr="003D5A07">
        <w:rPr>
          <w:rFonts w:ascii="Arial" w:hAnsi="Arial" w:cs="Arial"/>
          <w:b/>
          <w:iCs/>
          <w:sz w:val="24"/>
          <w:szCs w:val="24"/>
        </w:rPr>
        <w:t>Curriculum Overview</w:t>
      </w:r>
    </w:p>
    <w:p w:rsidR="0090772E" w:rsidRPr="003D5A07" w:rsidRDefault="0090772E" w:rsidP="00691AF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3D5A07">
        <w:rPr>
          <w:rFonts w:ascii="Arial" w:hAnsi="Arial" w:cs="Arial"/>
          <w:b/>
          <w:iCs/>
          <w:sz w:val="24"/>
          <w:szCs w:val="24"/>
        </w:rPr>
        <w:t xml:space="preserve">Year </w:t>
      </w:r>
      <w:r w:rsidR="002F6CF8" w:rsidRPr="003D5A07">
        <w:rPr>
          <w:rFonts w:ascii="Arial" w:hAnsi="Arial" w:cs="Arial"/>
          <w:b/>
          <w:iCs/>
          <w:sz w:val="24"/>
          <w:szCs w:val="24"/>
        </w:rPr>
        <w:t xml:space="preserve"> </w:t>
      </w:r>
      <w:r w:rsidR="00F11367" w:rsidRPr="003D5A07">
        <w:rPr>
          <w:rFonts w:ascii="Arial" w:hAnsi="Arial" w:cs="Arial"/>
          <w:b/>
          <w:iCs/>
          <w:sz w:val="24"/>
          <w:szCs w:val="24"/>
        </w:rPr>
        <w:t xml:space="preserve"> </w:t>
      </w:r>
      <w:r w:rsidR="002F6CF8" w:rsidRPr="003D5A07">
        <w:rPr>
          <w:rFonts w:ascii="Arial" w:hAnsi="Arial" w:cs="Arial"/>
          <w:b/>
          <w:iCs/>
          <w:sz w:val="24"/>
          <w:szCs w:val="24"/>
        </w:rPr>
        <w:t xml:space="preserve"> 2019-2020</w:t>
      </w:r>
    </w:p>
    <w:tbl>
      <w:tblPr>
        <w:tblStyle w:val="TableGrid"/>
        <w:tblW w:w="14884" w:type="dxa"/>
        <w:tblInd w:w="-459" w:type="dxa"/>
        <w:tblLook w:val="04A0"/>
      </w:tblPr>
      <w:tblGrid>
        <w:gridCol w:w="2268"/>
        <w:gridCol w:w="5103"/>
        <w:gridCol w:w="7513"/>
      </w:tblGrid>
      <w:tr w:rsidR="001D3EF0" w:rsidRPr="003D5A07" w:rsidTr="001D3EF0">
        <w:tc>
          <w:tcPr>
            <w:tcW w:w="2268" w:type="dxa"/>
          </w:tcPr>
          <w:p w:rsidR="001D3EF0" w:rsidRPr="003D5A07" w:rsidRDefault="001D3EF0" w:rsidP="0090772E">
            <w:pPr>
              <w:jc w:val="center"/>
              <w:rPr>
                <w:rFonts w:ascii="Arial" w:hAnsi="Arial" w:cs="Arial"/>
                <w:iCs/>
              </w:rPr>
            </w:pPr>
            <w:r w:rsidRPr="003D5A07">
              <w:rPr>
                <w:rFonts w:ascii="Arial" w:hAnsi="Arial" w:cs="Arial"/>
                <w:iCs/>
              </w:rPr>
              <w:t>Subject</w:t>
            </w:r>
          </w:p>
        </w:tc>
        <w:tc>
          <w:tcPr>
            <w:tcW w:w="12616" w:type="dxa"/>
            <w:gridSpan w:val="2"/>
          </w:tcPr>
          <w:p w:rsidR="001D3EF0" w:rsidRPr="003D5A07" w:rsidRDefault="00613417" w:rsidP="0090772E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Spring</w:t>
            </w:r>
            <w:r w:rsidR="001D3EF0" w:rsidRPr="003D5A07">
              <w:rPr>
                <w:rFonts w:ascii="Arial" w:hAnsi="Arial" w:cs="Arial"/>
                <w:b/>
                <w:iCs/>
              </w:rPr>
              <w:t xml:space="preserve"> 20</w:t>
            </w:r>
            <w:r w:rsidRPr="003D5A07">
              <w:rPr>
                <w:rFonts w:ascii="Arial" w:hAnsi="Arial" w:cs="Arial"/>
                <w:b/>
                <w:iCs/>
              </w:rPr>
              <w:t>20</w:t>
            </w: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103" w:type="dxa"/>
          </w:tcPr>
          <w:p w:rsidR="001D3EF0" w:rsidRPr="003D5A07" w:rsidRDefault="00613417" w:rsidP="0090772E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Spring</w:t>
            </w:r>
            <w:r w:rsidR="001D3EF0" w:rsidRPr="003D5A07">
              <w:rPr>
                <w:rFonts w:ascii="Arial" w:hAnsi="Arial" w:cs="Arial"/>
                <w:b/>
                <w:iCs/>
              </w:rPr>
              <w:t xml:space="preserve"> 1</w:t>
            </w:r>
          </w:p>
        </w:tc>
        <w:tc>
          <w:tcPr>
            <w:tcW w:w="7513" w:type="dxa"/>
          </w:tcPr>
          <w:p w:rsidR="001D3EF0" w:rsidRPr="003D5A07" w:rsidRDefault="00613417" w:rsidP="0090772E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Spring</w:t>
            </w:r>
            <w:r w:rsidR="001D3EF0" w:rsidRPr="003D5A07">
              <w:rPr>
                <w:rFonts w:ascii="Arial" w:hAnsi="Arial" w:cs="Arial"/>
                <w:b/>
                <w:iCs/>
              </w:rPr>
              <w:t xml:space="preserve"> 2</w:t>
            </w: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RE</w:t>
            </w:r>
          </w:p>
          <w:p w:rsidR="001D3EF0" w:rsidRPr="003D5A07" w:rsidRDefault="001D3EF0" w:rsidP="00F553A9">
            <w:pPr>
              <w:jc w:val="center"/>
              <w:rPr>
                <w:rFonts w:ascii="Arial" w:hAnsi="Arial" w:cs="Arial"/>
                <w:iCs/>
              </w:rPr>
            </w:pPr>
            <w:r w:rsidRPr="003D5A07">
              <w:rPr>
                <w:rFonts w:ascii="Arial" w:hAnsi="Arial" w:cs="Arial"/>
                <w:iCs/>
              </w:rPr>
              <w:t>Year of the Word</w:t>
            </w:r>
          </w:p>
        </w:tc>
        <w:tc>
          <w:tcPr>
            <w:tcW w:w="5103" w:type="dxa"/>
          </w:tcPr>
          <w:p w:rsidR="00D20EF7" w:rsidRPr="003D5A07" w:rsidRDefault="00613417" w:rsidP="00D20EF7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b/>
                <w:iCs/>
                <w:sz w:val="24"/>
                <w:szCs w:val="24"/>
              </w:rPr>
              <w:t>Year of Prayer</w:t>
            </w:r>
          </w:p>
          <w:p w:rsidR="00D20EF7" w:rsidRPr="003D5A07" w:rsidRDefault="00D20EF7" w:rsidP="00D20EF7">
            <w:pPr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t>Describe and explain what the Epiphany is</w:t>
            </w:r>
          </w:p>
          <w:p w:rsidR="00D20EF7" w:rsidRPr="003D5A07" w:rsidRDefault="003D5A07" w:rsidP="00D20EF7">
            <w:pPr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t>Describe and explain the B</w:t>
            </w:r>
            <w:r w:rsidR="00D20EF7" w:rsidRPr="003D5A07">
              <w:rPr>
                <w:rFonts w:ascii="Arial" w:hAnsi="Arial" w:cs="Arial"/>
                <w:sz w:val="24"/>
                <w:szCs w:val="24"/>
              </w:rPr>
              <w:t xml:space="preserve">eatitudes. </w:t>
            </w:r>
          </w:p>
          <w:p w:rsidR="003D5A07" w:rsidRPr="003D5A07" w:rsidRDefault="003D5A07" w:rsidP="00D20EF7">
            <w:pPr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t>Other Faiths Week  - Jainism</w:t>
            </w:r>
          </w:p>
          <w:p w:rsidR="00D20EF7" w:rsidRPr="003D5A07" w:rsidRDefault="00D20EF7" w:rsidP="00D20EF7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248F3" w:rsidRPr="003D5A07" w:rsidRDefault="007248F3" w:rsidP="00D20EF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13" w:type="dxa"/>
          </w:tcPr>
          <w:p w:rsidR="00D20EF7" w:rsidRPr="003D5A07" w:rsidRDefault="007248F3" w:rsidP="00D20E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5A07">
              <w:rPr>
                <w:rFonts w:ascii="Arial" w:hAnsi="Arial" w:cs="Arial"/>
                <w:b/>
                <w:sz w:val="24"/>
                <w:szCs w:val="24"/>
                <w:lang w:val="en-US"/>
              </w:rPr>
              <w:t>From Lent to Easter</w:t>
            </w:r>
          </w:p>
          <w:p w:rsidR="00D20EF7" w:rsidRPr="003D5A07" w:rsidRDefault="00D20EF7" w:rsidP="00D20E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5A0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proofErr w:type="spellStart"/>
            <w:r w:rsidRPr="003D5A07">
              <w:rPr>
                <w:rFonts w:ascii="Arial" w:hAnsi="Arial" w:cs="Arial"/>
                <w:iCs/>
                <w:sz w:val="24"/>
                <w:szCs w:val="24"/>
              </w:rPr>
              <w:t>etell</w:t>
            </w:r>
            <w:proofErr w:type="spellEnd"/>
            <w:r w:rsidRPr="003D5A07">
              <w:rPr>
                <w:rFonts w:ascii="Arial" w:hAnsi="Arial" w:cs="Arial"/>
                <w:iCs/>
                <w:sz w:val="24"/>
                <w:szCs w:val="24"/>
              </w:rPr>
              <w:t xml:space="preserve"> the story of Holy Week. </w:t>
            </w:r>
          </w:p>
          <w:p w:rsidR="00D20EF7" w:rsidRPr="003D5A07" w:rsidRDefault="00D20EF7" w:rsidP="00D20EF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iCs/>
                <w:sz w:val="24"/>
                <w:szCs w:val="24"/>
              </w:rPr>
              <w:t xml:space="preserve">To make Lenten promises. </w:t>
            </w:r>
          </w:p>
          <w:p w:rsidR="001D3EF0" w:rsidRPr="003D5A07" w:rsidRDefault="00D20EF7" w:rsidP="00D20EF7">
            <w:pPr>
              <w:rPr>
                <w:rFonts w:ascii="Arial" w:hAnsi="Arial" w:cs="Arial"/>
                <w:iCs/>
              </w:rPr>
            </w:pPr>
            <w:r w:rsidRPr="003D5A07">
              <w:rPr>
                <w:rFonts w:ascii="Arial" w:eastAsia="Times New Roman" w:hAnsi="Arial" w:cs="Arial"/>
                <w:sz w:val="24"/>
                <w:szCs w:val="24"/>
              </w:rPr>
              <w:t>To recall Lenten practices as a Christian</w:t>
            </w: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Maths</w:t>
            </w:r>
          </w:p>
          <w:p w:rsidR="002F6CF8" w:rsidRPr="003D5A07" w:rsidRDefault="002F6CF8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F6CF8" w:rsidRPr="003D5A07" w:rsidRDefault="002F6CF8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87"/>
            </w:tblGrid>
            <w:tr w:rsidR="00613417" w:rsidRPr="003D5A07" w:rsidTr="003D5A07">
              <w:trPr>
                <w:trHeight w:val="112"/>
              </w:trPr>
              <w:tc>
                <w:tcPr>
                  <w:tcW w:w="0" w:type="auto"/>
                </w:tcPr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Statistics – Totalling and Comparing Amounts in Block Graphs, Pictograms, Tables and Tally Charts </w:t>
                  </w:r>
                </w:p>
              </w:tc>
            </w:tr>
            <w:tr w:rsidR="00613417" w:rsidRPr="003D5A07" w:rsidTr="003D5A07">
              <w:trPr>
                <w:trHeight w:val="550"/>
              </w:trPr>
              <w:tc>
                <w:tcPr>
                  <w:tcW w:w="0" w:type="auto"/>
                </w:tcPr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Written Addition Method </w:t>
                  </w:r>
                </w:p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Commutativity</w:t>
                  </w:r>
                  <w:proofErr w:type="spellEnd"/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in Addition but not in Subtraction </w:t>
                  </w:r>
                </w:p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Written Subtraction Method </w:t>
                  </w:r>
                </w:p>
              </w:tc>
            </w:tr>
            <w:tr w:rsidR="00613417" w:rsidRPr="003D5A07" w:rsidTr="003D5A07">
              <w:trPr>
                <w:trHeight w:val="112"/>
              </w:trPr>
              <w:tc>
                <w:tcPr>
                  <w:tcW w:w="0" w:type="auto"/>
                </w:tcPr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Problem Solving with Addition and Subtraction in a Range of Contexts </w:t>
                  </w:r>
                </w:p>
              </w:tc>
            </w:tr>
            <w:tr w:rsidR="00613417" w:rsidRPr="003D5A07" w:rsidTr="003D5A07">
              <w:trPr>
                <w:trHeight w:val="330"/>
              </w:trPr>
              <w:tc>
                <w:tcPr>
                  <w:tcW w:w="0" w:type="auto"/>
                </w:tcPr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Time – Telling the Time: O’clock, Half Past, Quarter Past and Quarter To </w:t>
                  </w:r>
                </w:p>
                <w:p w:rsidR="0061341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Time – Estimating, Ordering and Comparing Time </w:t>
                  </w:r>
                </w:p>
                <w:p w:rsidR="00DF61C5" w:rsidRPr="003D5A07" w:rsidRDefault="00DF61C5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F6CF8" w:rsidRPr="003D5A07" w:rsidRDefault="002F6CF8" w:rsidP="006134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97"/>
            </w:tblGrid>
            <w:tr w:rsidR="00613417" w:rsidRPr="003D5A07" w:rsidTr="003D5A07">
              <w:trPr>
                <w:trHeight w:val="330"/>
              </w:trPr>
              <w:tc>
                <w:tcPr>
                  <w:tcW w:w="0" w:type="auto"/>
                </w:tcPr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Double and Halve One and Two-digit Numbers and Amounts of Money </w:t>
                  </w:r>
                </w:p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Times Tables – 2s, 5s and 10s. Patterns and Strategy (counting in 3s) </w:t>
                  </w:r>
                </w:p>
              </w:tc>
            </w:tr>
            <w:tr w:rsidR="00613417" w:rsidRPr="003D5A07" w:rsidTr="003D5A07">
              <w:trPr>
                <w:trHeight w:val="549"/>
              </w:trPr>
              <w:tc>
                <w:tcPr>
                  <w:tcW w:w="0" w:type="auto"/>
                </w:tcPr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Multiplication – Multiples and Repeated Addition </w:t>
                  </w:r>
                </w:p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Multiplication – Number of Groups, Group Size and Product </w:t>
                  </w:r>
                </w:p>
                <w:p w:rsidR="00613417" w:rsidRPr="003D5A07" w:rsidRDefault="00613417" w:rsidP="003D5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D5A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Multiplication Problem Solving </w:t>
                  </w:r>
                </w:p>
              </w:tc>
            </w:tr>
          </w:tbl>
          <w:p w:rsidR="00613417" w:rsidRPr="003D5A07" w:rsidRDefault="00613417" w:rsidP="00186F0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13417" w:rsidRPr="003D5A07" w:rsidRDefault="00613417" w:rsidP="00186F0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English</w:t>
            </w:r>
          </w:p>
          <w:p w:rsidR="002F6CF8" w:rsidRPr="003D5A07" w:rsidRDefault="002F6CF8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F6CF8" w:rsidRPr="003D5A07" w:rsidRDefault="002F6CF8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F6CF8" w:rsidRPr="003D5A07" w:rsidRDefault="002F6CF8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03" w:type="dxa"/>
          </w:tcPr>
          <w:p w:rsidR="003D5A07" w:rsidRPr="003D5A07" w:rsidRDefault="00613417" w:rsidP="0077332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iCs/>
                <w:sz w:val="24"/>
                <w:szCs w:val="24"/>
              </w:rPr>
              <w:t>Writing – Instructions</w:t>
            </w:r>
            <w:r w:rsidR="003D5A07" w:rsidRPr="003D5A07">
              <w:rPr>
                <w:rFonts w:ascii="Arial" w:hAnsi="Arial" w:cs="Arial"/>
                <w:iCs/>
                <w:sz w:val="24"/>
                <w:szCs w:val="24"/>
              </w:rPr>
              <w:t>, Imaginative stories</w:t>
            </w:r>
            <w:r w:rsidR="00DF61C5">
              <w:rPr>
                <w:rFonts w:ascii="Arial" w:hAnsi="Arial" w:cs="Arial"/>
                <w:iCs/>
                <w:sz w:val="24"/>
                <w:szCs w:val="24"/>
              </w:rPr>
              <w:t>, Letters</w:t>
            </w:r>
          </w:p>
          <w:p w:rsidR="00F30177" w:rsidRPr="003D5A07" w:rsidRDefault="00F30177" w:rsidP="0077332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iCs/>
                <w:sz w:val="24"/>
                <w:szCs w:val="24"/>
              </w:rPr>
              <w:t>SPAG: Adjectives, suffixes</w:t>
            </w:r>
            <w:r w:rsidR="0022656D" w:rsidRPr="003D5A07">
              <w:rPr>
                <w:rFonts w:ascii="Arial" w:hAnsi="Arial" w:cs="Arial"/>
                <w:iCs/>
                <w:sz w:val="24"/>
                <w:szCs w:val="24"/>
              </w:rPr>
              <w:t>, nouns</w:t>
            </w:r>
            <w:r w:rsidR="003D5A07" w:rsidRPr="003D5A07">
              <w:rPr>
                <w:rFonts w:ascii="Arial" w:hAnsi="Arial" w:cs="Arial"/>
                <w:iCs/>
                <w:sz w:val="24"/>
                <w:szCs w:val="24"/>
              </w:rPr>
              <w:t>, conjunctions, homophones</w:t>
            </w:r>
          </w:p>
          <w:p w:rsidR="002F6CF8" w:rsidRPr="003D5A07" w:rsidRDefault="002F6CF8" w:rsidP="002F6CF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A0632B" w:rsidRDefault="00F30177" w:rsidP="00F3017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iCs/>
                <w:sz w:val="24"/>
                <w:szCs w:val="24"/>
              </w:rPr>
              <w:t>Writing – Traditional Stories</w:t>
            </w:r>
            <w:r w:rsidR="003D5A07" w:rsidRPr="003D5A07">
              <w:rPr>
                <w:rFonts w:ascii="Arial" w:hAnsi="Arial" w:cs="Arial"/>
                <w:iCs/>
                <w:sz w:val="24"/>
                <w:szCs w:val="24"/>
              </w:rPr>
              <w:t>, Explanation text</w:t>
            </w:r>
            <w:r w:rsidR="00A0632B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  <w:p w:rsidR="001D3EF0" w:rsidRPr="003D5A07" w:rsidRDefault="00A0632B" w:rsidP="00F30177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Whole school text – The Tin Forest.</w:t>
            </w:r>
          </w:p>
          <w:p w:rsidR="0022656D" w:rsidRPr="003D5A07" w:rsidRDefault="0022656D" w:rsidP="0022656D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iCs/>
                <w:sz w:val="24"/>
                <w:szCs w:val="24"/>
              </w:rPr>
              <w:t>SPAG: Adjectives, contractions, suffixes, conjunctions, expanded noun phrases</w:t>
            </w:r>
            <w:r w:rsidR="00A0632B">
              <w:rPr>
                <w:rFonts w:ascii="Arial" w:hAnsi="Arial" w:cs="Arial"/>
                <w:iCs/>
                <w:sz w:val="24"/>
                <w:szCs w:val="24"/>
              </w:rPr>
              <w:t>, homophones.</w:t>
            </w:r>
          </w:p>
          <w:p w:rsidR="0022656D" w:rsidRPr="003D5A07" w:rsidRDefault="0022656D" w:rsidP="00F30177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13417" w:rsidRPr="003D5A07" w:rsidTr="003D5A07">
        <w:tc>
          <w:tcPr>
            <w:tcW w:w="2268" w:type="dxa"/>
          </w:tcPr>
          <w:p w:rsidR="00613417" w:rsidRPr="003D5A07" w:rsidRDefault="00613417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613417" w:rsidRPr="003D5A07" w:rsidRDefault="00613417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Science</w:t>
            </w:r>
          </w:p>
        </w:tc>
        <w:tc>
          <w:tcPr>
            <w:tcW w:w="12616" w:type="dxa"/>
            <w:gridSpan w:val="2"/>
          </w:tcPr>
          <w:p w:rsidR="00613417" w:rsidRDefault="00613417" w:rsidP="006134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D5A07">
              <w:rPr>
                <w:rFonts w:ascii="Arial" w:hAnsi="Arial" w:cs="Arial"/>
                <w:b/>
                <w:bCs/>
                <w:color w:val="000000"/>
              </w:rPr>
              <w:t>Materials</w:t>
            </w:r>
          </w:p>
          <w:p w:rsidR="00A0632B" w:rsidRPr="00A0632B" w:rsidRDefault="00A0632B" w:rsidP="00A0632B">
            <w:pPr>
              <w:pStyle w:val="Default"/>
              <w:rPr>
                <w:rFonts w:ascii="Arial" w:hAnsi="Arial" w:cs="Arial"/>
              </w:rPr>
            </w:pPr>
            <w:r w:rsidRPr="00A0632B">
              <w:rPr>
                <w:rFonts w:ascii="Arial" w:hAnsi="Arial" w:cs="Arial"/>
              </w:rPr>
              <w:t xml:space="preserve">Identify and compare the suitability of a variety of everyday materials, including wood, metal, plastic, glass, brick, rock, paper and cardboard for particular uses </w:t>
            </w:r>
          </w:p>
          <w:p w:rsidR="00A0632B" w:rsidRPr="00A0632B" w:rsidRDefault="00A0632B" w:rsidP="00A0632B">
            <w:pPr>
              <w:pStyle w:val="Default"/>
              <w:rPr>
                <w:rFonts w:ascii="Arial" w:hAnsi="Arial" w:cs="Arial"/>
              </w:rPr>
            </w:pPr>
            <w:r w:rsidRPr="00A0632B">
              <w:rPr>
                <w:rFonts w:ascii="Arial" w:hAnsi="Arial" w:cs="Arial"/>
              </w:rPr>
              <w:t xml:space="preserve">Find out how the shapes of solid objects made from some materials can be changed by squashing, bending, twisting and stretching. </w:t>
            </w:r>
          </w:p>
          <w:p w:rsidR="00A0632B" w:rsidRPr="003D5A07" w:rsidRDefault="00A0632B" w:rsidP="006134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</w:rPr>
            </w:pP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Computing</w:t>
            </w:r>
          </w:p>
        </w:tc>
        <w:tc>
          <w:tcPr>
            <w:tcW w:w="12616" w:type="dxa"/>
            <w:gridSpan w:val="2"/>
          </w:tcPr>
          <w:p w:rsidR="00F30177" w:rsidRPr="003D5A07" w:rsidRDefault="00773328" w:rsidP="00F30177">
            <w:pPr>
              <w:tabs>
                <w:tab w:val="left" w:pos="1394"/>
              </w:tabs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b/>
                <w:iCs/>
                <w:sz w:val="24"/>
                <w:szCs w:val="24"/>
              </w:rPr>
              <w:t>Visual Information</w:t>
            </w:r>
          </w:p>
          <w:p w:rsidR="00F30177" w:rsidRPr="003D5A07" w:rsidRDefault="00F30177" w:rsidP="00F30177">
            <w:pPr>
              <w:tabs>
                <w:tab w:val="left" w:pos="1394"/>
              </w:tabs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b/>
                <w:iCs/>
                <w:sz w:val="24"/>
                <w:szCs w:val="24"/>
              </w:rPr>
              <w:t>I</w:t>
            </w:r>
            <w:r w:rsidRPr="003D5A07">
              <w:rPr>
                <w:rFonts w:ascii="Arial" w:hAnsi="Arial" w:cs="Arial"/>
                <w:sz w:val="24"/>
                <w:szCs w:val="24"/>
              </w:rPr>
              <w:t xml:space="preserve">nvestigate how we derive information from different sources.  </w:t>
            </w:r>
          </w:p>
          <w:p w:rsidR="00F30177" w:rsidRPr="003D5A07" w:rsidRDefault="00F30177" w:rsidP="00F30177">
            <w:pPr>
              <w:tabs>
                <w:tab w:val="left" w:pos="1394"/>
              </w:tabs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t xml:space="preserve">Create graphs and charts and make general statements. </w:t>
            </w:r>
          </w:p>
          <w:p w:rsidR="00F30177" w:rsidRPr="003D5A07" w:rsidRDefault="00F30177" w:rsidP="00F30177">
            <w:pPr>
              <w:tabs>
                <w:tab w:val="left" w:pos="1394"/>
              </w:tabs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t xml:space="preserve">Use data-loggers to explore environmental conditions. </w:t>
            </w:r>
          </w:p>
          <w:p w:rsidR="00F30177" w:rsidRPr="003D5A07" w:rsidRDefault="00F30177" w:rsidP="00F30177">
            <w:pPr>
              <w:tabs>
                <w:tab w:val="left" w:pos="1394"/>
              </w:tabs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Organise objects using branching databases.  </w:t>
            </w:r>
          </w:p>
          <w:p w:rsidR="00F30177" w:rsidRPr="003D5A07" w:rsidRDefault="00F30177" w:rsidP="00F30177">
            <w:pPr>
              <w:tabs>
                <w:tab w:val="left" w:pos="1394"/>
              </w:tabs>
              <w:rPr>
                <w:rFonts w:ascii="Arial" w:hAnsi="Arial" w:cs="Arial"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t xml:space="preserve">Explore how computers might sort objects, noting the process of Repeat.  </w:t>
            </w:r>
          </w:p>
          <w:p w:rsidR="001D3EF0" w:rsidRPr="00DF61C5" w:rsidRDefault="00F30177" w:rsidP="00DF61C5">
            <w:pPr>
              <w:tabs>
                <w:tab w:val="left" w:pos="1394"/>
              </w:tabs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sz w:val="24"/>
                <w:szCs w:val="24"/>
              </w:rPr>
              <w:t xml:space="preserve">Build </w:t>
            </w:r>
            <w:r w:rsidR="003D5A07" w:rsidRPr="003D5A07">
              <w:rPr>
                <w:rFonts w:ascii="Arial" w:hAnsi="Arial" w:cs="Arial"/>
                <w:sz w:val="24"/>
                <w:szCs w:val="24"/>
              </w:rPr>
              <w:t>upon E-s</w:t>
            </w:r>
            <w:r w:rsidRPr="003D5A07">
              <w:rPr>
                <w:rFonts w:ascii="Arial" w:hAnsi="Arial" w:cs="Arial"/>
                <w:sz w:val="24"/>
                <w:szCs w:val="24"/>
              </w:rPr>
              <w:t>afety practice.</w:t>
            </w:r>
          </w:p>
          <w:p w:rsidR="00E219CD" w:rsidRPr="003D5A07" w:rsidRDefault="00E219CD" w:rsidP="002F6CF8">
            <w:pPr>
              <w:tabs>
                <w:tab w:val="left" w:pos="1394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History</w:t>
            </w:r>
          </w:p>
          <w:p w:rsidR="002F6CF8" w:rsidRPr="003D5A07" w:rsidRDefault="002F6CF8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F6CF8" w:rsidRPr="003D5A07" w:rsidRDefault="002F6CF8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03" w:type="dxa"/>
          </w:tcPr>
          <w:p w:rsidR="00547EB6" w:rsidRPr="003D5A07" w:rsidRDefault="003D5A07" w:rsidP="00613417">
            <w:pPr>
              <w:tabs>
                <w:tab w:val="left" w:pos="245"/>
              </w:tabs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D5A0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Changes within living memory</w:t>
            </w:r>
          </w:p>
          <w:p w:rsidR="003D5A07" w:rsidRPr="00DF61C5" w:rsidRDefault="003D5A07" w:rsidP="00613417">
            <w:pPr>
              <w:tabs>
                <w:tab w:val="left" w:pos="245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Communication Past and Present</w:t>
            </w:r>
          </w:p>
          <w:p w:rsidR="003D5A07" w:rsidRPr="00DF61C5" w:rsidRDefault="003D5A07" w:rsidP="00613417">
            <w:pPr>
              <w:tabs>
                <w:tab w:val="left" w:pos="245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Share and examine items of communication from previous eras, such as old letters, telegrams, old telephones and old computers. </w:t>
            </w:r>
          </w:p>
          <w:p w:rsidR="003D5A07" w:rsidRPr="00DF61C5" w:rsidRDefault="003D5A07" w:rsidP="00613417">
            <w:pPr>
              <w:tabs>
                <w:tab w:val="left" w:pos="245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Set up an informative and intriguing class museum using these objects.</w:t>
            </w:r>
          </w:p>
          <w:p w:rsidR="003D5A07" w:rsidRPr="003D5A07" w:rsidRDefault="003D5A07" w:rsidP="00613417">
            <w:pPr>
              <w:tabs>
                <w:tab w:val="left" w:pos="245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1D3EF0" w:rsidRPr="003D5A07" w:rsidRDefault="001D3EF0" w:rsidP="002F6CF8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B1B17" w:rsidRPr="003D5A07" w:rsidTr="009B1B17">
        <w:tc>
          <w:tcPr>
            <w:tcW w:w="2268" w:type="dxa"/>
          </w:tcPr>
          <w:p w:rsidR="009B1B17" w:rsidRPr="003D5A07" w:rsidRDefault="009B1B17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Geography</w:t>
            </w:r>
          </w:p>
          <w:p w:rsidR="009B1B17" w:rsidRPr="003D5A07" w:rsidRDefault="009B1B17" w:rsidP="00F553A9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B1B17" w:rsidRPr="003D5A07" w:rsidRDefault="009B1B17" w:rsidP="002F6CF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03" w:type="dxa"/>
          </w:tcPr>
          <w:p w:rsidR="009B1B17" w:rsidRPr="003D5A07" w:rsidRDefault="009B1B17" w:rsidP="003D5A0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13" w:type="dxa"/>
          </w:tcPr>
          <w:p w:rsidR="003D5A07" w:rsidRDefault="003D5A07" w:rsidP="003D5A07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b/>
                <w:iCs/>
                <w:sz w:val="24"/>
                <w:szCs w:val="24"/>
              </w:rPr>
              <w:t>Location and Place knowledge</w:t>
            </w:r>
          </w:p>
          <w:p w:rsidR="00E219CD" w:rsidRPr="00E219CD" w:rsidRDefault="00E219CD" w:rsidP="003D5A07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219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Learn about the 4 nations that make up the United Kingdom of Great Britain and Northern Ireland and their key physical and key human features.</w:t>
            </w:r>
          </w:p>
          <w:p w:rsidR="00E219CD" w:rsidRDefault="00E219CD" w:rsidP="003D5A07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Contrasting country</w:t>
            </w:r>
            <w:r w:rsidRPr="00E219CD">
              <w:rPr>
                <w:rFonts w:ascii="Arial" w:hAnsi="Arial" w:cs="Arial"/>
                <w:iCs/>
                <w:sz w:val="24"/>
                <w:szCs w:val="24"/>
              </w:rPr>
              <w:t xml:space="preserve"> – Kenya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E219CD" w:rsidRPr="00E219CD" w:rsidRDefault="00E219CD" w:rsidP="00E219CD">
            <w:pPr>
              <w:rPr>
                <w:rFonts w:ascii="Arial" w:hAnsi="Arial" w:cs="Arial"/>
                <w:sz w:val="24"/>
                <w:szCs w:val="24"/>
              </w:rPr>
            </w:pPr>
            <w:r w:rsidRPr="00E219CD">
              <w:rPr>
                <w:rFonts w:ascii="Arial" w:hAnsi="Arial" w:cs="Arial"/>
                <w:sz w:val="24"/>
                <w:szCs w:val="24"/>
              </w:rPr>
              <w:t>To find out about Kenya and its geography, cities and countryside.</w:t>
            </w:r>
          </w:p>
          <w:p w:rsidR="00E219CD" w:rsidRPr="00E219CD" w:rsidRDefault="00E219CD" w:rsidP="00E21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219CD">
              <w:rPr>
                <w:rFonts w:ascii="Arial" w:hAnsi="Arial" w:cs="Arial"/>
                <w:sz w:val="24"/>
                <w:szCs w:val="24"/>
              </w:rPr>
              <w:t>ompare rural and city location in Kenya</w:t>
            </w:r>
          </w:p>
          <w:p w:rsidR="00E219CD" w:rsidRPr="00E219CD" w:rsidRDefault="00E219CD" w:rsidP="00E219CD">
            <w:pPr>
              <w:rPr>
                <w:rFonts w:ascii="Arial" w:hAnsi="Arial" w:cs="Arial"/>
                <w:sz w:val="24"/>
                <w:szCs w:val="24"/>
              </w:rPr>
            </w:pPr>
            <w:r w:rsidRPr="00E219CD">
              <w:rPr>
                <w:rFonts w:ascii="Arial" w:hAnsi="Arial" w:cs="Arial"/>
                <w:sz w:val="24"/>
                <w:szCs w:val="24"/>
              </w:rPr>
              <w:t>To learn about different Kenyan landscapes.</w:t>
            </w:r>
          </w:p>
          <w:p w:rsidR="00E219CD" w:rsidRPr="00E219CD" w:rsidRDefault="00E219CD" w:rsidP="00E219CD">
            <w:pPr>
              <w:rPr>
                <w:rFonts w:ascii="Arial" w:hAnsi="Arial" w:cs="Arial"/>
                <w:sz w:val="24"/>
                <w:szCs w:val="24"/>
              </w:rPr>
            </w:pPr>
            <w:r w:rsidRPr="00E219CD">
              <w:rPr>
                <w:rFonts w:ascii="Arial" w:hAnsi="Arial" w:cs="Arial"/>
                <w:sz w:val="24"/>
                <w:szCs w:val="24"/>
              </w:rPr>
              <w:t>Compare life in Kenya to life in the UK.</w:t>
            </w:r>
          </w:p>
          <w:p w:rsidR="009B1B17" w:rsidRPr="003D5A07" w:rsidRDefault="009B1B17" w:rsidP="00E219CD">
            <w:pPr>
              <w:rPr>
                <w:rFonts w:ascii="Arial" w:hAnsi="Arial" w:cs="Arial"/>
                <w:iCs/>
              </w:rPr>
            </w:pPr>
          </w:p>
        </w:tc>
      </w:tr>
      <w:tr w:rsidR="00F30177" w:rsidRPr="003D5A07" w:rsidTr="003D5A07">
        <w:tc>
          <w:tcPr>
            <w:tcW w:w="2268" w:type="dxa"/>
          </w:tcPr>
          <w:p w:rsidR="00F30177" w:rsidRPr="003D5A07" w:rsidRDefault="00F30177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Art</w:t>
            </w:r>
          </w:p>
        </w:tc>
        <w:tc>
          <w:tcPr>
            <w:tcW w:w="12616" w:type="dxa"/>
            <w:gridSpan w:val="2"/>
          </w:tcPr>
          <w:p w:rsidR="00F30177" w:rsidRDefault="003D5A07" w:rsidP="002F6CF8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b/>
                <w:iCs/>
                <w:sz w:val="24"/>
                <w:szCs w:val="24"/>
              </w:rPr>
              <w:t>Collage</w:t>
            </w:r>
          </w:p>
          <w:p w:rsidR="00A0632B" w:rsidRPr="00A0632B" w:rsidRDefault="00A0632B" w:rsidP="00A063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0632B">
              <w:rPr>
                <w:rFonts w:ascii="Arial" w:hAnsi="Arial" w:cs="Arial"/>
              </w:rPr>
              <w:t xml:space="preserve">ut a variety of shapes to complete a composition. </w:t>
            </w:r>
          </w:p>
          <w:p w:rsidR="00A0632B" w:rsidRPr="00A0632B" w:rsidRDefault="00A0632B" w:rsidP="00A063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0632B">
              <w:rPr>
                <w:rFonts w:ascii="Arial" w:hAnsi="Arial" w:cs="Arial"/>
              </w:rPr>
              <w:t xml:space="preserve">nvestigate texture with paper e.g. scrunching and screwing paper up to create a composition. </w:t>
            </w:r>
          </w:p>
          <w:p w:rsidR="00A0632B" w:rsidRPr="00A0632B" w:rsidRDefault="00A0632B" w:rsidP="00A0632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0632B">
              <w:rPr>
                <w:rFonts w:ascii="Arial" w:hAnsi="Arial" w:cs="Arial"/>
              </w:rPr>
              <w:t xml:space="preserve">se a range of decorative techniques.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0632B">
              <w:tblPrEx>
                <w:tblCellMar>
                  <w:top w:w="0" w:type="dxa"/>
                  <w:bottom w:w="0" w:type="dxa"/>
                </w:tblCellMar>
              </w:tblPrEx>
              <w:trPr>
                <w:trHeight w:val="214"/>
              </w:trPr>
              <w:tc>
                <w:tcPr>
                  <w:tcW w:w="0" w:type="auto"/>
                </w:tcPr>
                <w:p w:rsidR="00A0632B" w:rsidRPr="00A0632B" w:rsidRDefault="00A0632B" w:rsidP="00A0632B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F30177" w:rsidRPr="003D5A07" w:rsidRDefault="00F30177" w:rsidP="002F6CF8">
            <w:pPr>
              <w:rPr>
                <w:rFonts w:ascii="Arial" w:hAnsi="Arial" w:cs="Arial"/>
                <w:iCs/>
              </w:rPr>
            </w:pPr>
          </w:p>
        </w:tc>
      </w:tr>
      <w:tr w:rsidR="003D5A07" w:rsidRPr="003D5A07" w:rsidTr="003D5A07">
        <w:tc>
          <w:tcPr>
            <w:tcW w:w="2268" w:type="dxa"/>
          </w:tcPr>
          <w:p w:rsidR="003D5A07" w:rsidRPr="003D5A07" w:rsidRDefault="003D5A07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Design and Technology</w:t>
            </w:r>
          </w:p>
        </w:tc>
        <w:tc>
          <w:tcPr>
            <w:tcW w:w="12616" w:type="dxa"/>
            <w:gridSpan w:val="2"/>
          </w:tcPr>
          <w:p w:rsidR="003D5A07" w:rsidRDefault="003D5A07" w:rsidP="00100FBC">
            <w:pPr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Textiles</w:t>
            </w:r>
          </w:p>
          <w:p w:rsidR="00DF61C5" w:rsidRPr="00DF61C5" w:rsidRDefault="00DF61C5" w:rsidP="00100F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Make a textile product by marking out, cutting and joining pieces of fabric. </w:t>
            </w:r>
          </w:p>
          <w:p w:rsidR="00DF61C5" w:rsidRPr="003D5A07" w:rsidRDefault="00DF61C5" w:rsidP="00DF61C5">
            <w:pPr>
              <w:rPr>
                <w:rFonts w:ascii="Arial" w:hAnsi="Arial" w:cs="Arial"/>
                <w:b/>
                <w:iCs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Look at a selection of hand puppets and base their design on their investigations into how the puppets have been made and who they have been designed for.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Music</w:t>
            </w:r>
          </w:p>
        </w:tc>
        <w:tc>
          <w:tcPr>
            <w:tcW w:w="12616" w:type="dxa"/>
            <w:gridSpan w:val="2"/>
          </w:tcPr>
          <w:p w:rsidR="00C9684E" w:rsidRDefault="003D5A07" w:rsidP="003D5A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D5A07">
              <w:rPr>
                <w:rFonts w:ascii="Arial" w:hAnsi="Arial" w:cs="Arial"/>
                <w:b/>
                <w:sz w:val="24"/>
                <w:szCs w:val="24"/>
                <w:lang w:val="en-US"/>
              </w:rPr>
              <w:t>Pulse, beat, rhythm</w:t>
            </w:r>
            <w:r w:rsidR="00F0460F">
              <w:rPr>
                <w:rFonts w:ascii="Arial" w:hAnsi="Arial" w:cs="Arial"/>
                <w:b/>
                <w:sz w:val="24"/>
                <w:szCs w:val="24"/>
                <w:lang w:val="en-US"/>
              </w:rPr>
              <w:t>ic</w:t>
            </w:r>
            <w:r w:rsidRPr="003D5A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patterns</w:t>
            </w:r>
          </w:p>
          <w:p w:rsidR="00F0460F" w:rsidRPr="00DF61C5" w:rsidRDefault="00F0460F" w:rsidP="003D5A07">
            <w:pPr>
              <w:rPr>
                <w:rFonts w:ascii="Arial" w:hAnsi="Arial" w:cs="Arial"/>
                <w:sz w:val="24"/>
                <w:szCs w:val="24"/>
              </w:rPr>
            </w:pPr>
            <w:r w:rsidRPr="00DF61C5">
              <w:rPr>
                <w:rFonts w:ascii="Arial" w:hAnsi="Arial" w:cs="Arial"/>
                <w:sz w:val="24"/>
                <w:szCs w:val="24"/>
              </w:rPr>
              <w:t>To be able to beat the pulse of a piece of music.</w:t>
            </w:r>
          </w:p>
          <w:p w:rsidR="00A0632B" w:rsidRPr="00DF61C5" w:rsidRDefault="00F0460F" w:rsidP="003D5A07">
            <w:pPr>
              <w:rPr>
                <w:rFonts w:ascii="Arial" w:hAnsi="Arial" w:cs="Arial"/>
                <w:sz w:val="24"/>
                <w:szCs w:val="24"/>
              </w:rPr>
            </w:pPr>
            <w:r w:rsidRPr="00DF61C5">
              <w:rPr>
                <w:rFonts w:ascii="Arial" w:hAnsi="Arial" w:cs="Arial"/>
                <w:sz w:val="24"/>
                <w:szCs w:val="24"/>
              </w:rPr>
              <w:t>Choose and maintain an appropriate pulse Identify the difference between pulse and rhythm</w:t>
            </w:r>
            <w:r w:rsidR="00A0632B" w:rsidRPr="00DF61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632B" w:rsidRPr="00DF61C5" w:rsidRDefault="00F0460F" w:rsidP="003D5A07">
            <w:pPr>
              <w:rPr>
                <w:rFonts w:ascii="Arial" w:hAnsi="Arial" w:cs="Arial"/>
                <w:sz w:val="24"/>
                <w:szCs w:val="24"/>
              </w:rPr>
            </w:pPr>
            <w:r w:rsidRPr="00DF61C5">
              <w:rPr>
                <w:rFonts w:ascii="Arial" w:hAnsi="Arial" w:cs="Arial"/>
                <w:sz w:val="24"/>
                <w:szCs w:val="24"/>
              </w:rPr>
              <w:t>To be able to play the pulse on a percussion instrument.</w:t>
            </w:r>
          </w:p>
          <w:p w:rsidR="00A0632B" w:rsidRPr="00DF61C5" w:rsidRDefault="00F0460F" w:rsidP="003D5A07">
            <w:pPr>
              <w:rPr>
                <w:rFonts w:ascii="Arial" w:hAnsi="Arial" w:cs="Arial"/>
                <w:sz w:val="24"/>
                <w:szCs w:val="24"/>
              </w:rPr>
            </w:pPr>
            <w:r w:rsidRPr="00DF61C5">
              <w:rPr>
                <w:rFonts w:ascii="Arial" w:hAnsi="Arial" w:cs="Arial"/>
                <w:sz w:val="24"/>
                <w:szCs w:val="24"/>
              </w:rPr>
              <w:t>Develop the ability to internalise a steady pulse (e.g. “sing” short extracts “in your head”)</w:t>
            </w:r>
            <w:r w:rsidR="00A0632B" w:rsidRPr="00DF61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632B" w:rsidRPr="00DF61C5" w:rsidRDefault="00A0632B" w:rsidP="003D5A07">
            <w:pPr>
              <w:rPr>
                <w:rFonts w:ascii="Arial" w:hAnsi="Arial" w:cs="Arial"/>
                <w:sz w:val="24"/>
                <w:szCs w:val="24"/>
              </w:rPr>
            </w:pPr>
            <w:r w:rsidRPr="00DF61C5">
              <w:rPr>
                <w:rFonts w:ascii="Arial" w:hAnsi="Arial" w:cs="Arial"/>
                <w:sz w:val="24"/>
                <w:szCs w:val="24"/>
              </w:rPr>
              <w:t>Know that Pitch means “high and low”</w:t>
            </w:r>
          </w:p>
          <w:p w:rsidR="00A0632B" w:rsidRPr="00DF61C5" w:rsidRDefault="00A0632B" w:rsidP="003D5A07">
            <w:pPr>
              <w:rPr>
                <w:rFonts w:ascii="Arial" w:hAnsi="Arial" w:cs="Arial"/>
                <w:sz w:val="24"/>
                <w:szCs w:val="24"/>
              </w:rPr>
            </w:pPr>
            <w:r w:rsidRPr="00DF61C5">
              <w:rPr>
                <w:rFonts w:ascii="Arial" w:hAnsi="Arial" w:cs="Arial"/>
                <w:sz w:val="24"/>
                <w:szCs w:val="24"/>
              </w:rPr>
              <w:t xml:space="preserve">Identify high and low sounds when listening to a piece of recorded music </w:t>
            </w:r>
          </w:p>
          <w:p w:rsidR="00F0460F" w:rsidRPr="00DF61C5" w:rsidRDefault="00DF61C5" w:rsidP="003D5A0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A0632B" w:rsidRPr="00DF61C5">
              <w:rPr>
                <w:rFonts w:ascii="Arial" w:hAnsi="Arial" w:cs="Arial"/>
                <w:sz w:val="24"/>
                <w:szCs w:val="24"/>
              </w:rPr>
              <w:t>se simple changes in pitch to convey a simple story or image.</w:t>
            </w:r>
          </w:p>
          <w:p w:rsidR="001D3EF0" w:rsidRPr="003D5A07" w:rsidRDefault="00C9684E" w:rsidP="00F30177">
            <w:pPr>
              <w:rPr>
                <w:rFonts w:ascii="Arial" w:hAnsi="Arial" w:cs="Arial"/>
                <w:szCs w:val="24"/>
                <w:lang w:val="en-US"/>
              </w:rPr>
            </w:pPr>
            <w:r w:rsidRPr="003D5A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D5A07" w:rsidRPr="003D5A07" w:rsidTr="003D5A07">
        <w:tc>
          <w:tcPr>
            <w:tcW w:w="2268" w:type="dxa"/>
          </w:tcPr>
          <w:p w:rsidR="003D5A07" w:rsidRPr="003D5A07" w:rsidRDefault="003D5A07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t>P.E.</w:t>
            </w:r>
          </w:p>
        </w:tc>
        <w:tc>
          <w:tcPr>
            <w:tcW w:w="12616" w:type="dxa"/>
            <w:gridSpan w:val="2"/>
          </w:tcPr>
          <w:p w:rsidR="003D5A07" w:rsidRPr="003D5A07" w:rsidRDefault="003D5A07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D5A07">
              <w:rPr>
                <w:rFonts w:ascii="Arial" w:hAnsi="Arial" w:cs="Arial"/>
                <w:b/>
                <w:color w:val="000000"/>
              </w:rPr>
              <w:t>Dance</w:t>
            </w:r>
          </w:p>
          <w:p w:rsidR="003D5A07" w:rsidRP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0460F">
              <w:rPr>
                <w:rFonts w:ascii="Arial" w:hAnsi="Arial" w:cs="Arial"/>
                <w:b/>
              </w:rPr>
              <w:lastRenderedPageBreak/>
              <w:t xml:space="preserve">Folk Dance </w:t>
            </w:r>
          </w:p>
          <w:p w:rsidR="00F0460F" w:rsidRPr="00F0460F" w:rsidRDefault="00DF61C5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0460F" w:rsidRPr="00F0460F">
              <w:rPr>
                <w:rFonts w:ascii="Arial" w:hAnsi="Arial" w:cs="Arial"/>
              </w:rPr>
              <w:t>erform a variety of selected folk dances from around the world.</w:t>
            </w:r>
          </w:p>
          <w:p w:rsidR="00F0460F" w:rsidRDefault="00DF61C5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0460F" w:rsidRPr="00F0460F">
              <w:rPr>
                <w:rFonts w:ascii="Arial" w:hAnsi="Arial" w:cs="Arial"/>
              </w:rPr>
              <w:t>evelop poise, balance and co-ordination while moving and stopping.</w:t>
            </w:r>
          </w:p>
          <w:p w:rsid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460F">
              <w:rPr>
                <w:rFonts w:ascii="Arial" w:hAnsi="Arial" w:cs="Arial"/>
              </w:rPr>
              <w:t>Observe, descri</w:t>
            </w:r>
            <w:r>
              <w:rPr>
                <w:rFonts w:ascii="Arial" w:hAnsi="Arial" w:cs="Arial"/>
              </w:rPr>
              <w:t>be and discuss simple dances.</w:t>
            </w:r>
          </w:p>
          <w:p w:rsid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460F">
              <w:rPr>
                <w:rFonts w:ascii="Arial" w:hAnsi="Arial" w:cs="Arial"/>
              </w:rPr>
              <w:t>Identify the sections of a dance.</w:t>
            </w:r>
          </w:p>
          <w:p w:rsidR="00F0460F" w:rsidRP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F0460F" w:rsidRP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0460F">
              <w:rPr>
                <w:rFonts w:ascii="Arial" w:hAnsi="Arial" w:cs="Arial"/>
                <w:b/>
              </w:rPr>
              <w:t>Creative Dance</w:t>
            </w:r>
          </w:p>
          <w:p w:rsidR="00F0460F" w:rsidRP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460F">
              <w:rPr>
                <w:rFonts w:ascii="Arial" w:hAnsi="Arial" w:cs="Arial"/>
              </w:rPr>
              <w:t xml:space="preserve">Explore a greater range of movements of different body parts. </w:t>
            </w:r>
          </w:p>
          <w:p w:rsidR="00F0460F" w:rsidRP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460F">
              <w:rPr>
                <w:rFonts w:ascii="Arial" w:hAnsi="Arial" w:cs="Arial"/>
              </w:rPr>
              <w:t xml:space="preserve">Create and perform a partner dance. </w:t>
            </w:r>
          </w:p>
          <w:p w:rsidR="00F0460F" w:rsidRP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460F">
              <w:rPr>
                <w:rFonts w:ascii="Arial" w:hAnsi="Arial" w:cs="Arial"/>
              </w:rPr>
              <w:t xml:space="preserve">Move in space safely with others. </w:t>
            </w:r>
          </w:p>
          <w:p w:rsid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460F">
              <w:rPr>
                <w:rFonts w:ascii="Arial" w:hAnsi="Arial" w:cs="Arial"/>
              </w:rPr>
              <w:t>Develop increased poise and coordination when moving and stopping.</w:t>
            </w:r>
          </w:p>
          <w:p w:rsidR="00F0460F" w:rsidRPr="00F0460F" w:rsidRDefault="00F0460F" w:rsidP="007733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0460F">
              <w:rPr>
                <w:rFonts w:ascii="Arial" w:hAnsi="Arial" w:cs="Arial"/>
              </w:rPr>
              <w:t>Create and perform a story dance with guidance showing a clear beginning, middle and ending.</w:t>
            </w:r>
          </w:p>
          <w:p w:rsidR="003D5A07" w:rsidRPr="003D5A07" w:rsidRDefault="003D5A07" w:rsidP="001F3EC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3D5A07" w:rsidRPr="003D5A07" w:rsidRDefault="003D5A07" w:rsidP="0090772E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1D3EF0" w:rsidRPr="003D5A07" w:rsidTr="001D3EF0">
        <w:tc>
          <w:tcPr>
            <w:tcW w:w="2268" w:type="dxa"/>
          </w:tcPr>
          <w:p w:rsidR="001D3EF0" w:rsidRPr="003D5A07" w:rsidRDefault="001D3EF0" w:rsidP="00F553A9">
            <w:pPr>
              <w:jc w:val="center"/>
              <w:rPr>
                <w:rFonts w:ascii="Arial" w:hAnsi="Arial" w:cs="Arial"/>
                <w:b/>
                <w:iCs/>
              </w:rPr>
            </w:pPr>
            <w:r w:rsidRPr="003D5A07">
              <w:rPr>
                <w:rFonts w:ascii="Arial" w:hAnsi="Arial" w:cs="Arial"/>
                <w:b/>
                <w:iCs/>
              </w:rPr>
              <w:lastRenderedPageBreak/>
              <w:t>P.S.H.E.</w:t>
            </w:r>
          </w:p>
        </w:tc>
        <w:tc>
          <w:tcPr>
            <w:tcW w:w="12616" w:type="dxa"/>
            <w:gridSpan w:val="2"/>
          </w:tcPr>
          <w:p w:rsidR="001D3EF0" w:rsidRPr="003D5A07" w:rsidRDefault="007248F3" w:rsidP="00F30177">
            <w:pPr>
              <w:tabs>
                <w:tab w:val="left" w:pos="1088"/>
              </w:tabs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D5A07">
              <w:rPr>
                <w:rFonts w:ascii="Arial" w:hAnsi="Arial" w:cs="Arial"/>
                <w:b/>
                <w:iCs/>
                <w:sz w:val="24"/>
                <w:szCs w:val="24"/>
              </w:rPr>
              <w:t>E-safety</w:t>
            </w:r>
          </w:p>
          <w:p w:rsidR="00D20EF7" w:rsidRPr="00DF61C5" w:rsidRDefault="00D20EF7" w:rsidP="00D20EF7">
            <w:pPr>
              <w:tabs>
                <w:tab w:val="left" w:pos="1088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DF61C5">
              <w:rPr>
                <w:rFonts w:ascii="Arial" w:hAnsi="Arial" w:cs="Arial"/>
                <w:iCs/>
                <w:sz w:val="24"/>
                <w:szCs w:val="24"/>
              </w:rPr>
              <w:t xml:space="preserve">Explain what personal information is. </w:t>
            </w:r>
          </w:p>
          <w:p w:rsidR="00D20EF7" w:rsidRPr="00DF61C5" w:rsidRDefault="00D20EF7" w:rsidP="00D20EF7">
            <w:pPr>
              <w:tabs>
                <w:tab w:val="left" w:pos="1088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DF61C5">
              <w:rPr>
                <w:rFonts w:ascii="Arial" w:hAnsi="Arial" w:cs="Arial"/>
                <w:iCs/>
                <w:sz w:val="24"/>
                <w:szCs w:val="24"/>
              </w:rPr>
              <w:t xml:space="preserve">Keep my password private. </w:t>
            </w:r>
          </w:p>
          <w:p w:rsidR="00DF61C5" w:rsidRPr="00DF61C5" w:rsidRDefault="00DF61C5" w:rsidP="00D20EF7">
            <w:pPr>
              <w:tabs>
                <w:tab w:val="left" w:pos="1088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Explore the potential dangers of meeting people online.</w:t>
            </w:r>
          </w:p>
          <w:p w:rsidR="00DF61C5" w:rsidRPr="00DF61C5" w:rsidRDefault="00DF61C5" w:rsidP="00D20EF7">
            <w:pPr>
              <w:tabs>
                <w:tab w:val="left" w:pos="1088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Understand how to find safe and reliable content</w:t>
            </w:r>
          </w:p>
          <w:p w:rsidR="00DF61C5" w:rsidRPr="00DF61C5" w:rsidRDefault="00DF61C5" w:rsidP="00D20EF7">
            <w:pPr>
              <w:tabs>
                <w:tab w:val="left" w:pos="1088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DF61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Know who to go to for help; and how to enjoy safely the many opportunities the internet has to offer.</w:t>
            </w:r>
          </w:p>
          <w:p w:rsidR="00D20EF7" w:rsidRPr="003D5A07" w:rsidRDefault="00D20EF7" w:rsidP="00D20EF7">
            <w:pPr>
              <w:tabs>
                <w:tab w:val="left" w:pos="1088"/>
              </w:tabs>
              <w:rPr>
                <w:rFonts w:ascii="Arial" w:hAnsi="Arial" w:cs="Arial"/>
                <w:iCs/>
              </w:rPr>
            </w:pPr>
            <w:r w:rsidRPr="00DF61C5">
              <w:rPr>
                <w:rFonts w:ascii="Arial" w:hAnsi="Arial" w:cs="Arial"/>
                <w:iCs/>
                <w:sz w:val="24"/>
                <w:szCs w:val="24"/>
              </w:rPr>
              <w:t>Use technology safely and respectfully.</w:t>
            </w:r>
          </w:p>
        </w:tc>
      </w:tr>
    </w:tbl>
    <w:p w:rsidR="00F553A9" w:rsidRPr="00F553A9" w:rsidRDefault="00F553A9" w:rsidP="00EC0399">
      <w:pPr>
        <w:rPr>
          <w:rFonts w:ascii="Arial" w:hAnsi="Arial" w:cs="Arial"/>
          <w:iCs/>
        </w:rPr>
      </w:pPr>
    </w:p>
    <w:sectPr w:rsidR="00F553A9" w:rsidRPr="00F553A9" w:rsidSect="00361748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2B" w:rsidRDefault="00A0632B" w:rsidP="002A7CEE">
      <w:pPr>
        <w:spacing w:after="0" w:line="240" w:lineRule="auto"/>
      </w:pPr>
      <w:r>
        <w:separator/>
      </w:r>
    </w:p>
  </w:endnote>
  <w:endnote w:type="continuationSeparator" w:id="0">
    <w:p w:rsidR="00A0632B" w:rsidRDefault="00A0632B" w:rsidP="002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2B" w:rsidRDefault="00A0632B" w:rsidP="002A7CEE">
      <w:pPr>
        <w:spacing w:after="0" w:line="240" w:lineRule="auto"/>
      </w:pPr>
      <w:r>
        <w:separator/>
      </w:r>
    </w:p>
  </w:footnote>
  <w:footnote w:type="continuationSeparator" w:id="0">
    <w:p w:rsidR="00A0632B" w:rsidRDefault="00A0632B" w:rsidP="002A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04F"/>
    <w:multiLevelType w:val="multilevel"/>
    <w:tmpl w:val="2DB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06F5F"/>
    <w:multiLevelType w:val="multilevel"/>
    <w:tmpl w:val="85A0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85D30"/>
    <w:multiLevelType w:val="hybridMultilevel"/>
    <w:tmpl w:val="7FAC6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E792F"/>
    <w:multiLevelType w:val="hybridMultilevel"/>
    <w:tmpl w:val="15640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D5C83"/>
    <w:multiLevelType w:val="hybridMultilevel"/>
    <w:tmpl w:val="B03A2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90772E"/>
    <w:rsid w:val="00030419"/>
    <w:rsid w:val="00031142"/>
    <w:rsid w:val="00032DBD"/>
    <w:rsid w:val="000B04C6"/>
    <w:rsid w:val="00100FBC"/>
    <w:rsid w:val="00155BFA"/>
    <w:rsid w:val="00160B08"/>
    <w:rsid w:val="0017718F"/>
    <w:rsid w:val="00186F04"/>
    <w:rsid w:val="00196CD1"/>
    <w:rsid w:val="001D3EF0"/>
    <w:rsid w:val="001F3ECB"/>
    <w:rsid w:val="00203835"/>
    <w:rsid w:val="00214479"/>
    <w:rsid w:val="0022656D"/>
    <w:rsid w:val="002518A2"/>
    <w:rsid w:val="00253F4B"/>
    <w:rsid w:val="002A7CEE"/>
    <w:rsid w:val="002C17A3"/>
    <w:rsid w:val="002F6CF8"/>
    <w:rsid w:val="00326CE0"/>
    <w:rsid w:val="00361748"/>
    <w:rsid w:val="00396496"/>
    <w:rsid w:val="003D0931"/>
    <w:rsid w:val="003D5A07"/>
    <w:rsid w:val="003F4D3E"/>
    <w:rsid w:val="00406D44"/>
    <w:rsid w:val="00433463"/>
    <w:rsid w:val="004640AA"/>
    <w:rsid w:val="00465118"/>
    <w:rsid w:val="004905DD"/>
    <w:rsid w:val="004A73ED"/>
    <w:rsid w:val="004D5E6E"/>
    <w:rsid w:val="00547EB6"/>
    <w:rsid w:val="005601BA"/>
    <w:rsid w:val="0056674A"/>
    <w:rsid w:val="00575C69"/>
    <w:rsid w:val="005C468C"/>
    <w:rsid w:val="005F3D49"/>
    <w:rsid w:val="005F7092"/>
    <w:rsid w:val="00613417"/>
    <w:rsid w:val="00613DB4"/>
    <w:rsid w:val="0063187F"/>
    <w:rsid w:val="006636F8"/>
    <w:rsid w:val="00682789"/>
    <w:rsid w:val="00691AF4"/>
    <w:rsid w:val="006C4642"/>
    <w:rsid w:val="006C46BD"/>
    <w:rsid w:val="006F1CF5"/>
    <w:rsid w:val="006F2CAF"/>
    <w:rsid w:val="007248F3"/>
    <w:rsid w:val="00773328"/>
    <w:rsid w:val="00812C7F"/>
    <w:rsid w:val="00827FA5"/>
    <w:rsid w:val="00833BBD"/>
    <w:rsid w:val="008A3485"/>
    <w:rsid w:val="008A4362"/>
    <w:rsid w:val="008E20C9"/>
    <w:rsid w:val="0090772E"/>
    <w:rsid w:val="009522B6"/>
    <w:rsid w:val="00953DE0"/>
    <w:rsid w:val="00956048"/>
    <w:rsid w:val="0099502E"/>
    <w:rsid w:val="009A44B8"/>
    <w:rsid w:val="009B1B17"/>
    <w:rsid w:val="009D1792"/>
    <w:rsid w:val="00A0632B"/>
    <w:rsid w:val="00A078C0"/>
    <w:rsid w:val="00A351B2"/>
    <w:rsid w:val="00A71C1C"/>
    <w:rsid w:val="00AA01D4"/>
    <w:rsid w:val="00B14756"/>
    <w:rsid w:val="00B7346E"/>
    <w:rsid w:val="00B80A8A"/>
    <w:rsid w:val="00B90A21"/>
    <w:rsid w:val="00BE306B"/>
    <w:rsid w:val="00C855E0"/>
    <w:rsid w:val="00C901E3"/>
    <w:rsid w:val="00C9684E"/>
    <w:rsid w:val="00CA2441"/>
    <w:rsid w:val="00CC6B65"/>
    <w:rsid w:val="00CE1C35"/>
    <w:rsid w:val="00D1075C"/>
    <w:rsid w:val="00D1259A"/>
    <w:rsid w:val="00D20EF7"/>
    <w:rsid w:val="00D22B9E"/>
    <w:rsid w:val="00D324D7"/>
    <w:rsid w:val="00D35F8E"/>
    <w:rsid w:val="00D561D5"/>
    <w:rsid w:val="00D64E2A"/>
    <w:rsid w:val="00DE30C9"/>
    <w:rsid w:val="00DF61C5"/>
    <w:rsid w:val="00E01469"/>
    <w:rsid w:val="00E018EA"/>
    <w:rsid w:val="00E219CD"/>
    <w:rsid w:val="00EB176D"/>
    <w:rsid w:val="00EB31FD"/>
    <w:rsid w:val="00EC0399"/>
    <w:rsid w:val="00ED2671"/>
    <w:rsid w:val="00EE073F"/>
    <w:rsid w:val="00F0460F"/>
    <w:rsid w:val="00F0531C"/>
    <w:rsid w:val="00F11367"/>
    <w:rsid w:val="00F30177"/>
    <w:rsid w:val="00F33F7C"/>
    <w:rsid w:val="00F4602F"/>
    <w:rsid w:val="00F553A9"/>
    <w:rsid w:val="00F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5"/>
  </w:style>
  <w:style w:type="paragraph" w:styleId="Heading1">
    <w:name w:val="heading 1"/>
    <w:basedOn w:val="Normal"/>
    <w:next w:val="Normal"/>
    <w:link w:val="Heading1Char"/>
    <w:qFormat/>
    <w:rsid w:val="0090772E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72E"/>
    <w:rPr>
      <w:rFonts w:ascii="Arial" w:eastAsia="Times New Roman" w:hAnsi="Arial" w:cs="Arial"/>
      <w:color w:val="0000FF"/>
      <w:sz w:val="24"/>
      <w:szCs w:val="20"/>
    </w:rPr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CEE"/>
  </w:style>
  <w:style w:type="paragraph" w:styleId="Footer">
    <w:name w:val="footer"/>
    <w:basedOn w:val="Normal"/>
    <w:link w:val="FooterChar"/>
    <w:uiPriority w:val="99"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EE"/>
  </w:style>
  <w:style w:type="paragraph" w:styleId="BalloonText">
    <w:name w:val="Balloon Text"/>
    <w:basedOn w:val="Normal"/>
    <w:link w:val="BalloonTextChar"/>
    <w:uiPriority w:val="99"/>
    <w:semiHidden/>
    <w:unhideWhenUsed/>
    <w:rsid w:val="002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301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emily</cp:lastModifiedBy>
  <cp:revision>2</cp:revision>
  <cp:lastPrinted>2019-11-13T15:43:00Z</cp:lastPrinted>
  <dcterms:created xsi:type="dcterms:W3CDTF">2020-02-10T17:33:00Z</dcterms:created>
  <dcterms:modified xsi:type="dcterms:W3CDTF">2020-02-10T17:33:00Z</dcterms:modified>
</cp:coreProperties>
</file>