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5" w:rsidRPr="00252BB6" w:rsidRDefault="00156F02" w:rsidP="00252BB6">
      <w:pPr>
        <w:jc w:val="center"/>
        <w:rPr>
          <w:sz w:val="40"/>
          <w:szCs w:val="40"/>
        </w:rPr>
      </w:pPr>
      <w:r w:rsidRPr="00252BB6">
        <w:rPr>
          <w:sz w:val="40"/>
          <w:szCs w:val="40"/>
        </w:rPr>
        <w:t>Autumn 2</w:t>
      </w:r>
    </w:p>
    <w:tbl>
      <w:tblPr>
        <w:tblStyle w:val="TableGrid"/>
        <w:tblW w:w="14303" w:type="dxa"/>
        <w:tblLook w:val="04A0" w:firstRow="1" w:lastRow="0" w:firstColumn="1" w:lastColumn="0" w:noHBand="0" w:noVBand="1"/>
      </w:tblPr>
      <w:tblGrid>
        <w:gridCol w:w="2380"/>
        <w:gridCol w:w="2381"/>
        <w:gridCol w:w="2397"/>
        <w:gridCol w:w="2382"/>
        <w:gridCol w:w="2382"/>
        <w:gridCol w:w="2381"/>
      </w:tblGrid>
      <w:tr w:rsidR="00156F02" w:rsidTr="00252BB6">
        <w:trPr>
          <w:trHeight w:val="1103"/>
        </w:trPr>
        <w:tc>
          <w:tcPr>
            <w:tcW w:w="2380" w:type="dxa"/>
          </w:tcPr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Week 1</w:t>
            </w:r>
          </w:p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Tested on 10</w:t>
            </w:r>
            <w:r w:rsidRPr="00252BB6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252BB6">
              <w:rPr>
                <w:rFonts w:cstheme="minorHAnsi"/>
                <w:sz w:val="28"/>
                <w:szCs w:val="28"/>
              </w:rPr>
              <w:t xml:space="preserve"> November 2023</w:t>
            </w:r>
          </w:p>
        </w:tc>
        <w:tc>
          <w:tcPr>
            <w:tcW w:w="2381" w:type="dxa"/>
          </w:tcPr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Week 2</w:t>
            </w:r>
          </w:p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Tested on 17</w:t>
            </w:r>
            <w:r w:rsidRPr="00252BB6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252BB6">
              <w:rPr>
                <w:rFonts w:cstheme="minorHAnsi"/>
                <w:sz w:val="28"/>
                <w:szCs w:val="28"/>
              </w:rPr>
              <w:t xml:space="preserve"> November 2023</w:t>
            </w:r>
          </w:p>
        </w:tc>
        <w:tc>
          <w:tcPr>
            <w:tcW w:w="2397" w:type="dxa"/>
          </w:tcPr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Week 3</w:t>
            </w:r>
          </w:p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Tested on 24</w:t>
            </w:r>
            <w:r w:rsidRPr="00252BB6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252BB6">
              <w:rPr>
                <w:rFonts w:cstheme="minorHAnsi"/>
                <w:sz w:val="28"/>
                <w:szCs w:val="28"/>
              </w:rPr>
              <w:t xml:space="preserve"> November 2023</w:t>
            </w:r>
          </w:p>
        </w:tc>
        <w:tc>
          <w:tcPr>
            <w:tcW w:w="2382" w:type="dxa"/>
          </w:tcPr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Week 4</w:t>
            </w:r>
          </w:p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Tested on 1</w:t>
            </w:r>
            <w:r w:rsidRPr="00252BB6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252BB6">
              <w:rPr>
                <w:rFonts w:cstheme="minorHAnsi"/>
                <w:sz w:val="28"/>
                <w:szCs w:val="28"/>
              </w:rPr>
              <w:t xml:space="preserve"> December 2023</w:t>
            </w:r>
          </w:p>
        </w:tc>
        <w:tc>
          <w:tcPr>
            <w:tcW w:w="2382" w:type="dxa"/>
          </w:tcPr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Week 5</w:t>
            </w:r>
          </w:p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Tested on 8</w:t>
            </w:r>
            <w:r w:rsidRPr="00252BB6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252BB6">
              <w:rPr>
                <w:rFonts w:cstheme="minorHAnsi"/>
                <w:sz w:val="28"/>
                <w:szCs w:val="28"/>
              </w:rPr>
              <w:t xml:space="preserve"> </w:t>
            </w:r>
            <w:r w:rsidRPr="00252BB6">
              <w:rPr>
                <w:rFonts w:cstheme="minorHAnsi"/>
                <w:sz w:val="28"/>
                <w:szCs w:val="28"/>
              </w:rPr>
              <w:t>December 2023</w:t>
            </w:r>
          </w:p>
        </w:tc>
        <w:tc>
          <w:tcPr>
            <w:tcW w:w="2381" w:type="dxa"/>
          </w:tcPr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Week 6</w:t>
            </w:r>
          </w:p>
          <w:p w:rsidR="00156F02" w:rsidRPr="00252BB6" w:rsidRDefault="00156F02" w:rsidP="00156F02">
            <w:pPr>
              <w:rPr>
                <w:rFonts w:cstheme="minorHAnsi"/>
                <w:sz w:val="28"/>
                <w:szCs w:val="28"/>
              </w:rPr>
            </w:pPr>
            <w:r w:rsidRPr="00252BB6">
              <w:rPr>
                <w:rFonts w:cstheme="minorHAnsi"/>
                <w:sz w:val="28"/>
                <w:szCs w:val="28"/>
              </w:rPr>
              <w:t>Tested on 15th</w:t>
            </w:r>
            <w:r w:rsidRPr="00252BB6">
              <w:rPr>
                <w:rFonts w:cstheme="minorHAnsi"/>
                <w:sz w:val="28"/>
                <w:szCs w:val="28"/>
              </w:rPr>
              <w:t xml:space="preserve"> December 2023</w:t>
            </w:r>
          </w:p>
        </w:tc>
      </w:tr>
      <w:tr w:rsidR="00156F02" w:rsidTr="00252BB6">
        <w:trPr>
          <w:trHeight w:val="1685"/>
        </w:trPr>
        <w:tc>
          <w:tcPr>
            <w:tcW w:w="2380" w:type="dxa"/>
          </w:tcPr>
          <w:p w:rsidR="00156F02" w:rsidRP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Words with the prefix ’re- ’</w:t>
            </w:r>
          </w:p>
        </w:tc>
        <w:tc>
          <w:tcPr>
            <w:tcW w:w="2381" w:type="dxa"/>
          </w:tcPr>
          <w:p w:rsidR="00156F02" w:rsidRP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Words with the prefix ’dis-’</w:t>
            </w:r>
          </w:p>
        </w:tc>
        <w:tc>
          <w:tcPr>
            <w:tcW w:w="2397" w:type="dxa"/>
          </w:tcPr>
          <w:p w:rsidR="00156F02" w:rsidRP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Words with the prefix ’</w:t>
            </w:r>
            <w:proofErr w:type="spellStart"/>
            <w:r w:rsidRPr="00252BB6">
              <w:rPr>
                <w:sz w:val="28"/>
                <w:szCs w:val="28"/>
              </w:rPr>
              <w:t>mis</w:t>
            </w:r>
            <w:proofErr w:type="spellEnd"/>
            <w:r w:rsidRPr="00252BB6">
              <w:rPr>
                <w:sz w:val="28"/>
                <w:szCs w:val="28"/>
              </w:rPr>
              <w:t>-’</w:t>
            </w:r>
          </w:p>
        </w:tc>
        <w:tc>
          <w:tcPr>
            <w:tcW w:w="2382" w:type="dxa"/>
          </w:tcPr>
          <w:p w:rsidR="00156F02" w:rsidRP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Words where ‘-</w:t>
            </w:r>
            <w:proofErr w:type="spellStart"/>
            <w:r w:rsidRPr="00252BB6">
              <w:rPr>
                <w:sz w:val="28"/>
                <w:szCs w:val="28"/>
              </w:rPr>
              <w:t>ing</w:t>
            </w:r>
            <w:proofErr w:type="spellEnd"/>
            <w:r w:rsidRPr="00252BB6">
              <w:rPr>
                <w:sz w:val="28"/>
                <w:szCs w:val="28"/>
              </w:rPr>
              <w:t>’, ‘-</w:t>
            </w:r>
            <w:proofErr w:type="spellStart"/>
            <w:r w:rsidRPr="00252BB6">
              <w:rPr>
                <w:sz w:val="28"/>
                <w:szCs w:val="28"/>
              </w:rPr>
              <w:t>er</w:t>
            </w:r>
            <w:proofErr w:type="spellEnd"/>
            <w:r w:rsidRPr="00252BB6">
              <w:rPr>
                <w:sz w:val="28"/>
                <w:szCs w:val="28"/>
              </w:rPr>
              <w:t>’ and ‘-</w:t>
            </w:r>
            <w:proofErr w:type="spellStart"/>
            <w:r w:rsidRPr="00252BB6">
              <w:rPr>
                <w:sz w:val="28"/>
                <w:szCs w:val="28"/>
              </w:rPr>
              <w:t>ed</w:t>
            </w:r>
            <w:proofErr w:type="spellEnd"/>
            <w:r w:rsidRPr="00252BB6">
              <w:rPr>
                <w:sz w:val="28"/>
                <w:szCs w:val="28"/>
              </w:rPr>
              <w:t>’ are added to multisyllabic words</w:t>
            </w:r>
          </w:p>
        </w:tc>
        <w:tc>
          <w:tcPr>
            <w:tcW w:w="2382" w:type="dxa"/>
          </w:tcPr>
          <w:p w:rsidR="00156F02" w:rsidRP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Words where ‘-</w:t>
            </w:r>
            <w:proofErr w:type="spellStart"/>
            <w:r w:rsidRPr="00252BB6">
              <w:rPr>
                <w:sz w:val="28"/>
                <w:szCs w:val="28"/>
              </w:rPr>
              <w:t>ing</w:t>
            </w:r>
            <w:proofErr w:type="spellEnd"/>
            <w:r w:rsidRPr="00252BB6">
              <w:rPr>
                <w:sz w:val="28"/>
                <w:szCs w:val="28"/>
              </w:rPr>
              <w:t>’, ‘-</w:t>
            </w:r>
            <w:proofErr w:type="spellStart"/>
            <w:r w:rsidRPr="00252BB6">
              <w:rPr>
                <w:sz w:val="28"/>
                <w:szCs w:val="28"/>
              </w:rPr>
              <w:t>en</w:t>
            </w:r>
            <w:proofErr w:type="spellEnd"/>
            <w:r w:rsidRPr="00252BB6">
              <w:rPr>
                <w:sz w:val="28"/>
                <w:szCs w:val="28"/>
              </w:rPr>
              <w:t>’ and ‘-</w:t>
            </w:r>
            <w:proofErr w:type="spellStart"/>
            <w:r w:rsidRPr="00252BB6">
              <w:rPr>
                <w:sz w:val="28"/>
                <w:szCs w:val="28"/>
              </w:rPr>
              <w:t>ed</w:t>
            </w:r>
            <w:proofErr w:type="spellEnd"/>
            <w:r w:rsidRPr="00252BB6">
              <w:rPr>
                <w:sz w:val="28"/>
                <w:szCs w:val="28"/>
              </w:rPr>
              <w:t>’ are added to multisyllabic words</w:t>
            </w:r>
          </w:p>
        </w:tc>
        <w:tc>
          <w:tcPr>
            <w:tcW w:w="2381" w:type="dxa"/>
          </w:tcPr>
          <w:p w:rsidR="00156F02" w:rsidRP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Challenge Words</w:t>
            </w:r>
          </w:p>
        </w:tc>
      </w:tr>
      <w:tr w:rsidR="00156F02" w:rsidTr="00252BB6">
        <w:trPr>
          <w:trHeight w:val="4677"/>
        </w:trPr>
        <w:tc>
          <w:tcPr>
            <w:tcW w:w="2380" w:type="dxa"/>
          </w:tcPr>
          <w:p w:rsidR="00252BB6" w:rsidRDefault="00252BB6" w:rsidP="0015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</w:t>
            </w:r>
          </w:p>
          <w:p w:rsidR="00252BB6" w:rsidRDefault="00252BB6" w:rsidP="0015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</w:t>
            </w:r>
          </w:p>
          <w:p w:rsidR="00156F02" w:rsidRDefault="00252BB6" w:rsidP="0015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refresh</w:t>
            </w:r>
          </w:p>
          <w:p w:rsidR="00252BB6" w:rsidRDefault="00252BB6" w:rsidP="0015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redecorate</w:t>
            </w:r>
          </w:p>
          <w:p w:rsidR="00156F02" w:rsidRPr="00252BB6" w:rsidRDefault="00252BB6" w:rsidP="0015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reappear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252BB6" w:rsidP="0015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p w:rsidR="00252BB6" w:rsidRPr="00252BB6" w:rsidRDefault="00252BB6" w:rsidP="0015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replay</w:t>
            </w:r>
          </w:p>
          <w:p w:rsidR="00252BB6" w:rsidRDefault="00252BB6" w:rsidP="0015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reaction</w:t>
            </w:r>
          </w:p>
          <w:p w:rsidR="00252BB6" w:rsidRDefault="00252BB6" w:rsidP="0015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rebound</w:t>
            </w:r>
          </w:p>
          <w:p w:rsidR="00156F02" w:rsidRPr="00252BB6" w:rsidRDefault="00156F02" w:rsidP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revenge</w:t>
            </w:r>
          </w:p>
        </w:tc>
        <w:tc>
          <w:tcPr>
            <w:tcW w:w="2381" w:type="dxa"/>
          </w:tcPr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disappoint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disobey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disappear disapprove 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disable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dislike 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dislocate disadvantage dislodge </w:t>
            </w:r>
          </w:p>
          <w:p w:rsidR="00156F02" w:rsidRP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disagree</w:t>
            </w:r>
          </w:p>
        </w:tc>
        <w:tc>
          <w:tcPr>
            <w:tcW w:w="2397" w:type="dxa"/>
          </w:tcPr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mistake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mislead 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misbehave misspell 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misplace 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misread 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mistrust misunderstanding misuse </w:t>
            </w:r>
          </w:p>
          <w:p w:rsidR="00156F02" w:rsidRP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mislaid</w:t>
            </w:r>
          </w:p>
        </w:tc>
        <w:tc>
          <w:tcPr>
            <w:tcW w:w="2382" w:type="dxa"/>
          </w:tcPr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developing developed 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limiting</w:t>
            </w:r>
            <w:r w:rsidR="00156F02" w:rsidRPr="00252BB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covering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limited 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gardening gardener </w:t>
            </w:r>
          </w:p>
          <w:p w:rsid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 xml:space="preserve">covered </w:t>
            </w:r>
          </w:p>
          <w:p w:rsidR="00252BB6" w:rsidRDefault="00156F02" w:rsidP="00252BB6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listening</w:t>
            </w:r>
          </w:p>
          <w:p w:rsidR="00156F02" w:rsidRPr="00252BB6" w:rsidRDefault="00156F02" w:rsidP="00252BB6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listened</w:t>
            </w:r>
          </w:p>
        </w:tc>
        <w:tc>
          <w:tcPr>
            <w:tcW w:w="2382" w:type="dxa"/>
          </w:tcPr>
          <w:p w:rsidR="00156F02" w:rsidRPr="00252BB6" w:rsidRDefault="00252BB6" w:rsidP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forgetting forgotten</w:t>
            </w:r>
            <w:r w:rsidR="00156F02" w:rsidRPr="00252BB6">
              <w:rPr>
                <w:sz w:val="28"/>
                <w:szCs w:val="28"/>
              </w:rPr>
              <w:t xml:space="preserve"> beginning propelled preferred permitted regretting committed forbidden equipped</w:t>
            </w:r>
          </w:p>
        </w:tc>
        <w:tc>
          <w:tcPr>
            <w:tcW w:w="2381" w:type="dxa"/>
          </w:tcPr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disappear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252BB6" w:rsidRDefault="0025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</w:t>
            </w:r>
            <w:r w:rsidR="00156F02" w:rsidRPr="00252BB6">
              <w:rPr>
                <w:sz w:val="28"/>
                <w:szCs w:val="28"/>
              </w:rPr>
              <w:t xml:space="preserve"> </w:t>
            </w:r>
          </w:p>
          <w:p w:rsidR="00156F02" w:rsidRPr="00252BB6" w:rsidRDefault="00156F02">
            <w:pPr>
              <w:rPr>
                <w:sz w:val="28"/>
                <w:szCs w:val="28"/>
              </w:rPr>
            </w:pPr>
            <w:r w:rsidRPr="00252BB6">
              <w:rPr>
                <w:sz w:val="28"/>
                <w:szCs w:val="28"/>
              </w:rPr>
              <w:t>therefore</w:t>
            </w:r>
          </w:p>
        </w:tc>
      </w:tr>
    </w:tbl>
    <w:p w:rsidR="00156F02" w:rsidRDefault="00156F02"/>
    <w:sectPr w:rsidR="00156F02" w:rsidSect="00156F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2"/>
    <w:rsid w:val="00156F02"/>
    <w:rsid w:val="00252BB6"/>
    <w:rsid w:val="0078632D"/>
    <w:rsid w:val="008A0A76"/>
    <w:rsid w:val="00A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EE31"/>
  <w15:chartTrackingRefBased/>
  <w15:docId w15:val="{7CE3AD7D-8B24-47D2-A454-756260F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Lines</dc:creator>
  <cp:keywords/>
  <dc:description/>
  <cp:lastModifiedBy>Nicola Lines</cp:lastModifiedBy>
  <cp:revision>1</cp:revision>
  <cp:lastPrinted>2023-11-03T13:51:00Z</cp:lastPrinted>
  <dcterms:created xsi:type="dcterms:W3CDTF">2023-11-03T13:29:00Z</dcterms:created>
  <dcterms:modified xsi:type="dcterms:W3CDTF">2023-11-03T16:01:00Z</dcterms:modified>
</cp:coreProperties>
</file>