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FC2485">
        <w:rPr>
          <w:sz w:val="24"/>
          <w:szCs w:val="24"/>
        </w:rPr>
        <w:t>12</w:t>
      </w:r>
      <w:r w:rsidR="00FC2485" w:rsidRPr="00FC2485">
        <w:rPr>
          <w:sz w:val="24"/>
          <w:szCs w:val="24"/>
          <w:vertAlign w:val="superscript"/>
        </w:rPr>
        <w:t>th</w:t>
      </w:r>
      <w:r w:rsidR="00FC2485">
        <w:rPr>
          <w:sz w:val="24"/>
          <w:szCs w:val="24"/>
        </w:rPr>
        <w:t xml:space="preserve"> May</w:t>
      </w:r>
      <w:r w:rsidR="0073533A" w:rsidRPr="00F47F24">
        <w:rPr>
          <w:sz w:val="24"/>
          <w:szCs w:val="24"/>
        </w:rPr>
        <w:t xml:space="preserve"> 2020</w:t>
      </w:r>
    </w:p>
    <w:tbl>
      <w:tblPr>
        <w:tblStyle w:val="TableGrid"/>
        <w:tblW w:w="0" w:type="auto"/>
        <w:tblLayout w:type="fixed"/>
        <w:tblLook w:val="04A0"/>
      </w:tblPr>
      <w:tblGrid>
        <w:gridCol w:w="1101"/>
        <w:gridCol w:w="8141"/>
      </w:tblGrid>
      <w:tr w:rsidR="007D5975" w:rsidRPr="00F47F24" w:rsidTr="00F12FD6">
        <w:tc>
          <w:tcPr>
            <w:tcW w:w="1101" w:type="dxa"/>
          </w:tcPr>
          <w:p w:rsidR="007D5975" w:rsidRPr="00F47F24" w:rsidRDefault="00E221FB">
            <w:pPr>
              <w:rPr>
                <w:sz w:val="24"/>
                <w:szCs w:val="24"/>
              </w:rPr>
            </w:pPr>
            <w:r>
              <w:rPr>
                <w:noProof/>
                <w:sz w:val="24"/>
                <w:szCs w:val="24"/>
                <w:lang w:eastAsia="en-GB"/>
              </w:rPr>
              <w:drawing>
                <wp:anchor distT="36576" distB="36576" distL="36576" distR="36576" simplePos="0" relativeHeight="251658240" behindDoc="0" locked="0" layoutInCell="1" allowOverlap="1">
                  <wp:simplePos x="0" y="0"/>
                  <wp:positionH relativeFrom="column">
                    <wp:posOffset>-866775</wp:posOffset>
                  </wp:positionH>
                  <wp:positionV relativeFrom="paragraph">
                    <wp:posOffset>3693160</wp:posOffset>
                  </wp:positionV>
                  <wp:extent cx="4962525" cy="1842770"/>
                  <wp:effectExtent l="0" t="1562100" r="0" b="1548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5400000">
                            <a:off x="0" y="0"/>
                            <a:ext cx="4962525" cy="1842770"/>
                          </a:xfrm>
                          <a:prstGeom prst="rect">
                            <a:avLst/>
                          </a:prstGeom>
                          <a:noFill/>
                          <a:ln w="9525" algn="in">
                            <a:noFill/>
                            <a:miter lim="800000"/>
                            <a:headEnd/>
                            <a:tailEnd/>
                          </a:ln>
                          <a:effectLst/>
                        </pic:spPr>
                      </pic:pic>
                    </a:graphicData>
                  </a:graphic>
                </wp:anchor>
              </w:drawing>
            </w:r>
            <w:r w:rsidR="007D5975" w:rsidRPr="00F47F24">
              <w:rPr>
                <w:sz w:val="24"/>
                <w:szCs w:val="24"/>
              </w:rPr>
              <w:t>Maths</w:t>
            </w:r>
          </w:p>
        </w:tc>
        <w:tc>
          <w:tcPr>
            <w:tcW w:w="8141" w:type="dxa"/>
          </w:tcPr>
          <w:p w:rsidR="007D5975" w:rsidRPr="00F47F24" w:rsidRDefault="00953801">
            <w:pPr>
              <w:rPr>
                <w:color w:val="7030A0"/>
                <w:sz w:val="24"/>
                <w:szCs w:val="24"/>
                <w:u w:val="single"/>
              </w:rPr>
            </w:pPr>
            <w:r>
              <w:rPr>
                <w:color w:val="7030A0"/>
                <w:sz w:val="24"/>
                <w:szCs w:val="24"/>
                <w:u w:val="single"/>
              </w:rPr>
              <w:t>WALT-</w:t>
            </w:r>
            <w:r w:rsidR="003172F8">
              <w:rPr>
                <w:color w:val="7030A0"/>
                <w:sz w:val="24"/>
                <w:szCs w:val="24"/>
                <w:u w:val="single"/>
              </w:rPr>
              <w:t xml:space="preserve"> </w:t>
            </w:r>
            <w:r w:rsidR="00163EA2">
              <w:rPr>
                <w:color w:val="7030A0"/>
                <w:sz w:val="24"/>
                <w:szCs w:val="24"/>
                <w:u w:val="single"/>
              </w:rPr>
              <w:t>subtract mixed numbers</w:t>
            </w:r>
          </w:p>
          <w:p w:rsidR="00E72FEC" w:rsidRPr="00F47F24" w:rsidRDefault="00E72FEC">
            <w:pPr>
              <w:rPr>
                <w:sz w:val="24"/>
                <w:szCs w:val="24"/>
              </w:rPr>
            </w:pPr>
          </w:p>
          <w:p w:rsidR="00732617" w:rsidRDefault="00732617">
            <w:pPr>
              <w:rPr>
                <w:color w:val="FF0000"/>
                <w:sz w:val="24"/>
                <w:szCs w:val="24"/>
              </w:rPr>
            </w:pPr>
          </w:p>
          <w:p w:rsidR="00072BBC" w:rsidRPr="00F47F24" w:rsidRDefault="00233C05">
            <w:pPr>
              <w:rPr>
                <w:sz w:val="24"/>
                <w:szCs w:val="24"/>
              </w:rPr>
            </w:pPr>
            <w:r>
              <w:rPr>
                <w:sz w:val="24"/>
                <w:szCs w:val="24"/>
              </w:rPr>
              <w:t>This is very similar to yesterday, but requires you to turn both mixed numbers into improper f</w:t>
            </w:r>
            <w:r w:rsidR="004F4EE2">
              <w:rPr>
                <w:sz w:val="24"/>
                <w:szCs w:val="24"/>
              </w:rPr>
              <w:t>r</w:t>
            </w:r>
            <w:r>
              <w:rPr>
                <w:sz w:val="24"/>
                <w:szCs w:val="24"/>
              </w:rPr>
              <w:t xml:space="preserve">actions. Watch the tutorial below: You can also </w:t>
            </w:r>
            <w:r w:rsidR="00574868">
              <w:rPr>
                <w:sz w:val="24"/>
                <w:szCs w:val="24"/>
              </w:rPr>
              <w:t xml:space="preserve">used the PowerPoint on the blog to get a step by step guide. </w:t>
            </w:r>
          </w:p>
          <w:p w:rsidR="00E72FEC" w:rsidRPr="00F47F24" w:rsidRDefault="00E72FEC">
            <w:pPr>
              <w:rPr>
                <w:sz w:val="24"/>
                <w:szCs w:val="24"/>
              </w:rPr>
            </w:pPr>
          </w:p>
          <w:p w:rsidR="003546C7" w:rsidRDefault="00233C05">
            <w:pPr>
              <w:rPr>
                <w:sz w:val="24"/>
                <w:szCs w:val="24"/>
              </w:rPr>
            </w:pPr>
            <w:hyperlink r:id="rId8" w:history="1">
              <w:r>
                <w:rPr>
                  <w:rStyle w:val="Hyperlink"/>
                </w:rPr>
                <w:t>https://www.youtube.com/watch?v=zPOSnD02DQc</w:t>
              </w:r>
            </w:hyperlink>
          </w:p>
          <w:p w:rsidR="003546C7" w:rsidRDefault="003546C7">
            <w:pPr>
              <w:rPr>
                <w:sz w:val="24"/>
                <w:szCs w:val="24"/>
              </w:rPr>
            </w:pPr>
          </w:p>
          <w:p w:rsidR="00E72FEC" w:rsidRPr="00F47F24" w:rsidRDefault="004366F1">
            <w:pPr>
              <w:rPr>
                <w:sz w:val="24"/>
                <w:szCs w:val="24"/>
              </w:rPr>
            </w:pPr>
            <w:r w:rsidRPr="00F47F24">
              <w:rPr>
                <w:sz w:val="24"/>
                <w:szCs w:val="24"/>
              </w:rPr>
              <w:t>Questions:</w:t>
            </w:r>
          </w:p>
          <w:p w:rsidR="004366F1" w:rsidRDefault="00595F6D">
            <w:pPr>
              <w:rPr>
                <w:sz w:val="24"/>
                <w:szCs w:val="24"/>
              </w:rPr>
            </w:pPr>
            <w:r>
              <w:rPr>
                <w:sz w:val="24"/>
                <w:szCs w:val="24"/>
              </w:rPr>
              <w:t>Answers at the bottom of the page.</w:t>
            </w: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Default="00E221FB">
            <w:pPr>
              <w:rPr>
                <w:sz w:val="24"/>
                <w:szCs w:val="24"/>
              </w:rPr>
            </w:pPr>
          </w:p>
          <w:p w:rsidR="00E221FB" w:rsidRPr="00F47F24" w:rsidRDefault="00E221FB">
            <w:pPr>
              <w:rPr>
                <w:sz w:val="24"/>
                <w:szCs w:val="24"/>
              </w:rPr>
            </w:pPr>
          </w:p>
          <w:p w:rsidR="004366F1" w:rsidRPr="00F47F24" w:rsidRDefault="004366F1">
            <w:pPr>
              <w:rPr>
                <w:sz w:val="24"/>
                <w:szCs w:val="24"/>
              </w:rPr>
            </w:pPr>
          </w:p>
          <w:p w:rsidR="004366F1" w:rsidRDefault="004366F1">
            <w:pPr>
              <w:rPr>
                <w:sz w:val="24"/>
                <w:szCs w:val="24"/>
              </w:rPr>
            </w:pPr>
          </w:p>
          <w:p w:rsidR="003172F8" w:rsidRPr="00F47F24" w:rsidRDefault="003172F8">
            <w:pPr>
              <w:rPr>
                <w:sz w:val="24"/>
                <w:szCs w:val="24"/>
              </w:rPr>
            </w:pPr>
          </w:p>
          <w:p w:rsidR="00E72FEC" w:rsidRDefault="00E72FEC">
            <w:pPr>
              <w:rPr>
                <w:sz w:val="24"/>
                <w:szCs w:val="24"/>
              </w:rPr>
            </w:pPr>
            <w:r w:rsidRPr="00F47F24">
              <w:rPr>
                <w:sz w:val="24"/>
                <w:szCs w:val="24"/>
              </w:rPr>
              <w:t xml:space="preserve">Extension: </w:t>
            </w:r>
          </w:p>
          <w:p w:rsidR="003172F8" w:rsidRDefault="003172F8">
            <w:pPr>
              <w:rPr>
                <w:sz w:val="24"/>
                <w:szCs w:val="24"/>
              </w:rPr>
            </w:pPr>
          </w:p>
          <w:p w:rsidR="003172F8" w:rsidRDefault="003172F8">
            <w:pPr>
              <w:rPr>
                <w:sz w:val="24"/>
                <w:szCs w:val="24"/>
              </w:rPr>
            </w:pPr>
            <w:r>
              <w:rPr>
                <w:sz w:val="24"/>
                <w:szCs w:val="24"/>
              </w:rPr>
              <w:t>Answer found at bottom of page.</w:t>
            </w:r>
          </w:p>
          <w:p w:rsidR="00E221FB" w:rsidRPr="00F47F24" w:rsidRDefault="00E221FB">
            <w:pPr>
              <w:rPr>
                <w:sz w:val="24"/>
                <w:szCs w:val="24"/>
              </w:rPr>
            </w:pPr>
          </w:p>
          <w:p w:rsidR="004366F1" w:rsidRPr="00F47F24" w:rsidRDefault="00E221FB">
            <w:pPr>
              <w:rPr>
                <w:sz w:val="24"/>
                <w:szCs w:val="24"/>
              </w:rPr>
            </w:pPr>
            <w:r>
              <w:rPr>
                <w:noProof/>
                <w:sz w:val="24"/>
                <w:szCs w:val="24"/>
                <w:lang w:eastAsia="en-GB"/>
              </w:rPr>
              <w:drawing>
                <wp:inline distT="0" distB="0" distL="0" distR="0">
                  <wp:extent cx="2962275" cy="199465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62275" cy="1994655"/>
                          </a:xfrm>
                          <a:prstGeom prst="rect">
                            <a:avLst/>
                          </a:prstGeom>
                          <a:noFill/>
                          <a:ln w="9525">
                            <a:noFill/>
                            <a:miter lim="800000"/>
                            <a:headEnd/>
                            <a:tailEnd/>
                          </a:ln>
                        </pic:spPr>
                      </pic:pic>
                    </a:graphicData>
                  </a:graphic>
                </wp:inline>
              </w:drawing>
            </w:r>
          </w:p>
          <w:p w:rsidR="0073533A" w:rsidRPr="00F47F24" w:rsidRDefault="0073533A">
            <w:pPr>
              <w:rPr>
                <w:sz w:val="24"/>
                <w:szCs w:val="24"/>
              </w:rPr>
            </w:pPr>
          </w:p>
          <w:p w:rsidR="00E72FEC" w:rsidRPr="00F47F24" w:rsidRDefault="00E72FEC">
            <w:pPr>
              <w:rPr>
                <w:sz w:val="24"/>
                <w:szCs w:val="24"/>
              </w:rPr>
            </w:pPr>
          </w:p>
        </w:tc>
      </w:tr>
      <w:tr w:rsidR="007D5975" w:rsidRPr="00F47F24" w:rsidTr="00F12FD6">
        <w:tc>
          <w:tcPr>
            <w:tcW w:w="1101" w:type="dxa"/>
          </w:tcPr>
          <w:p w:rsidR="007D5975" w:rsidRPr="00F47F24" w:rsidRDefault="007D5975">
            <w:pPr>
              <w:rPr>
                <w:sz w:val="24"/>
                <w:szCs w:val="24"/>
              </w:rPr>
            </w:pPr>
            <w:r w:rsidRPr="00F47F24">
              <w:rPr>
                <w:sz w:val="24"/>
                <w:szCs w:val="24"/>
              </w:rPr>
              <w:lastRenderedPageBreak/>
              <w:t>English</w:t>
            </w:r>
          </w:p>
        </w:tc>
        <w:tc>
          <w:tcPr>
            <w:tcW w:w="8141" w:type="dxa"/>
          </w:tcPr>
          <w:p w:rsidR="007D5975" w:rsidRDefault="008F4EED">
            <w:pPr>
              <w:rPr>
                <w:color w:val="5F497A" w:themeColor="accent4" w:themeShade="BF"/>
                <w:sz w:val="24"/>
                <w:szCs w:val="24"/>
              </w:rPr>
            </w:pPr>
            <w:r w:rsidRPr="00953801">
              <w:rPr>
                <w:color w:val="5F497A" w:themeColor="accent4" w:themeShade="BF"/>
                <w:sz w:val="24"/>
                <w:szCs w:val="24"/>
              </w:rPr>
              <w:t xml:space="preserve">WALT- </w:t>
            </w:r>
            <w:proofErr w:type="gramStart"/>
            <w:r w:rsidR="00595F6D">
              <w:rPr>
                <w:color w:val="5F497A" w:themeColor="accent4" w:themeShade="BF"/>
                <w:sz w:val="24"/>
                <w:szCs w:val="24"/>
              </w:rPr>
              <w:t>edit</w:t>
            </w:r>
            <w:proofErr w:type="gramEnd"/>
            <w:r w:rsidR="00595F6D">
              <w:rPr>
                <w:color w:val="5F497A" w:themeColor="accent4" w:themeShade="BF"/>
                <w:sz w:val="24"/>
                <w:szCs w:val="24"/>
              </w:rPr>
              <w:t xml:space="preserve">. </w:t>
            </w:r>
          </w:p>
          <w:p w:rsidR="00595F6D" w:rsidRDefault="00595F6D">
            <w:pPr>
              <w:rPr>
                <w:color w:val="5F497A" w:themeColor="accent4" w:themeShade="BF"/>
                <w:sz w:val="24"/>
                <w:szCs w:val="24"/>
              </w:rPr>
            </w:pPr>
          </w:p>
          <w:p w:rsidR="00595F6D" w:rsidRPr="00D7520B" w:rsidRDefault="00595F6D">
            <w:pPr>
              <w:rPr>
                <w:sz w:val="24"/>
                <w:szCs w:val="24"/>
              </w:rPr>
            </w:pPr>
            <w:r w:rsidRPr="00D7520B">
              <w:rPr>
                <w:sz w:val="24"/>
                <w:szCs w:val="24"/>
              </w:rPr>
              <w:t xml:space="preserve">The following is the next section of the story you read yesterday. However, there are mistakes! </w:t>
            </w:r>
            <w:r w:rsidR="00D7520B" w:rsidRPr="00D7520B">
              <w:rPr>
                <w:sz w:val="24"/>
                <w:szCs w:val="24"/>
              </w:rPr>
              <w:t>Write this out in your book with the corrections to grammar and punctuation made. The corrections are at the bottom of the page.</w:t>
            </w:r>
            <w:r w:rsidR="006C20AA">
              <w:rPr>
                <w:sz w:val="24"/>
                <w:szCs w:val="24"/>
              </w:rPr>
              <w:t xml:space="preserve"> Hint: there are 10 errors. Check for missing full stops, apostrophes, tenses and commas after fronted adverbials. </w:t>
            </w:r>
          </w:p>
          <w:p w:rsidR="008F4EED" w:rsidRDefault="008F4EED">
            <w:pPr>
              <w:rPr>
                <w:sz w:val="24"/>
                <w:szCs w:val="24"/>
              </w:rPr>
            </w:pP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 xml:space="preserve">Nurse </w:t>
            </w:r>
            <w:proofErr w:type="spellStart"/>
            <w:r w:rsidRPr="00D7520B">
              <w:rPr>
                <w:rFonts w:ascii="Helvetica" w:hAnsi="Helvetica"/>
                <w:color w:val="000000"/>
              </w:rPr>
              <w:t>Hanny</w:t>
            </w:r>
            <w:proofErr w:type="spellEnd"/>
            <w:r w:rsidRPr="00D7520B">
              <w:rPr>
                <w:rFonts w:ascii="Helvetica" w:hAnsi="Helvetica"/>
                <w:color w:val="000000"/>
              </w:rPr>
              <w:t xml:space="preserve"> had seen the secret self hidden within </w:t>
            </w:r>
            <w:r>
              <w:rPr>
                <w:rFonts w:ascii="Helvetica" w:hAnsi="Helvetica"/>
                <w:color w:val="000000"/>
              </w:rPr>
              <w:t>the unremarkable Uncle Scrope s</w:t>
            </w:r>
            <w:r w:rsidRPr="00D7520B">
              <w:rPr>
                <w:rFonts w:ascii="Helvetica" w:hAnsi="Helvetica"/>
                <w:color w:val="000000"/>
              </w:rPr>
              <w:t>he knew he was someone who lived two lives.</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Here, in the grand mansion that was Epton Towers, Scrope lived quietly. He seemed content. Obedient t</w:t>
            </w:r>
            <w:r>
              <w:rPr>
                <w:rFonts w:ascii="Helvetica" w:hAnsi="Helvetica"/>
                <w:color w:val="000000"/>
              </w:rPr>
              <w:t>o his elderly father’s commands</w:t>
            </w:r>
            <w:r w:rsidRPr="00D7520B">
              <w:rPr>
                <w:rFonts w:ascii="Helvetica" w:hAnsi="Helvetica"/>
                <w:color w:val="000000"/>
              </w:rPr>
              <w:t xml:space="preserve"> Scrope acted the perfect aide, attending to the family papers and letters and ever at his side. Scrope’s voice, when he spoke, was as soft as feathers.</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Yet Hanny had caught sight of Scrope returning from trips to the city, with his pocketbook full of winnings and his eyes as bright as those of a hawk seizing its prey. She had seen Scrope come skulking home when the cards had turned and brough</w:t>
            </w:r>
            <w:r>
              <w:rPr>
                <w:rFonts w:ascii="Helvetica" w:hAnsi="Helvetica"/>
                <w:color w:val="000000"/>
              </w:rPr>
              <w:t>t him bad chance. At such times</w:t>
            </w:r>
            <w:r w:rsidRPr="00D7520B">
              <w:rPr>
                <w:rFonts w:ascii="Helvetica" w:hAnsi="Helvetica"/>
                <w:color w:val="000000"/>
              </w:rPr>
              <w:t xml:space="preserve"> his eyes brooded malevolently on young Mouse.</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 xml:space="preserve">Why? Simple. Scrope was the second son of old Epsilon. Mouse, too young to know about such differences, was the first son of the first son – and the one who </w:t>
            </w:r>
            <w:r>
              <w:rPr>
                <w:rFonts w:ascii="Helvetica" w:hAnsi="Helvetica"/>
                <w:color w:val="000000"/>
              </w:rPr>
              <w:t>stands</w:t>
            </w:r>
            <w:r w:rsidRPr="00D7520B">
              <w:rPr>
                <w:rFonts w:ascii="Helvetica" w:hAnsi="Helvetica"/>
                <w:color w:val="000000"/>
              </w:rPr>
              <w:t xml:space="preserve"> between Scrope and his family’s fortune.</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 xml:space="preserve">Hanny shivered again, remembering that wide-open window. One push, </w:t>
            </w:r>
            <w:r w:rsidRPr="00D7520B">
              <w:rPr>
                <w:rFonts w:ascii="Helvetica" w:hAnsi="Helvetica"/>
                <w:color w:val="000000"/>
              </w:rPr>
              <w:lastRenderedPageBreak/>
              <w:t xml:space="preserve">one shove, and Mouse would be no more. Other dangers </w:t>
            </w:r>
            <w:r w:rsidR="006C20AA">
              <w:rPr>
                <w:rFonts w:ascii="Helvetica" w:hAnsi="Helvetica"/>
                <w:color w:val="000000"/>
              </w:rPr>
              <w:t>was</w:t>
            </w:r>
            <w:r w:rsidRPr="00D7520B">
              <w:rPr>
                <w:rFonts w:ascii="Helvetica" w:hAnsi="Helvetica"/>
                <w:color w:val="000000"/>
              </w:rPr>
              <w:t xml:space="preserve"> waiting too. Hadn’t Scrope enquired very, very eagerly about when Mouse could be set</w:t>
            </w:r>
            <w:r w:rsidR="006C20AA">
              <w:rPr>
                <w:rFonts w:ascii="Helvetica" w:hAnsi="Helvetica"/>
                <w:color w:val="000000"/>
              </w:rPr>
              <w:t xml:space="preserve"> on a saddle and taught to ride.</w:t>
            </w:r>
          </w:p>
          <w:p w:rsidR="00D7520B" w:rsidRPr="00D7520B" w:rsidRDefault="006C20AA"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Pr>
                <w:rFonts w:ascii="Helvetica" w:hAnsi="Helvetica"/>
                <w:color w:val="000000"/>
              </w:rPr>
              <w:t>Hanny fretted t</w:t>
            </w:r>
            <w:r w:rsidR="00D7520B" w:rsidRPr="00D7520B">
              <w:rPr>
                <w:rFonts w:ascii="Helvetica" w:hAnsi="Helvetica"/>
                <w:color w:val="000000"/>
              </w:rPr>
              <w:t>he worry would not go away. If Mouse, her young charge, was to grow from baby to boy, she had to do somet</w:t>
            </w:r>
            <w:r>
              <w:rPr>
                <w:rFonts w:ascii="Helvetica" w:hAnsi="Helvetica"/>
                <w:color w:val="000000"/>
              </w:rPr>
              <w:t xml:space="preserve">hing, say something, and soon. </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 xml:space="preserve">Hanny tried to do the right thing. On Sunday, when the bell rang for Mouse to make his weekly visit to Grandfather Epsilon, Hanny tucked her </w:t>
            </w:r>
            <w:r w:rsidR="006C20AA">
              <w:rPr>
                <w:rFonts w:ascii="Helvetica" w:hAnsi="Helvetica"/>
                <w:color w:val="000000"/>
              </w:rPr>
              <w:t>yellow curls into her nursemaid</w:t>
            </w:r>
            <w:r w:rsidRPr="00D7520B">
              <w:rPr>
                <w:rFonts w:ascii="Helvetica" w:hAnsi="Helvetica"/>
                <w:color w:val="000000"/>
              </w:rPr>
              <w:t>s cap, put on a fresh starched apron and dressed Mouse in his best clothes.</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Then, as the clock stru</w:t>
            </w:r>
            <w:r w:rsidR="006C20AA">
              <w:rPr>
                <w:rFonts w:ascii="Helvetica" w:hAnsi="Helvetica"/>
                <w:color w:val="000000"/>
              </w:rPr>
              <w:t xml:space="preserve">ck four – no earlier, no later </w:t>
            </w:r>
            <w:r w:rsidRPr="00D7520B">
              <w:rPr>
                <w:rFonts w:ascii="Helvetica" w:hAnsi="Helvetica"/>
                <w:color w:val="000000"/>
              </w:rPr>
              <w:t xml:space="preserve"> they went downstairs, entered the vast drawing room and waited silently, as instructed, near the terrible tiger-skin rug.</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 xml:space="preserve">Mouse stared back into the glass tiger-eyes, and snarled silently back at the sharp tiger-teeth. He </w:t>
            </w:r>
            <w:r w:rsidR="006C20AA">
              <w:rPr>
                <w:rFonts w:ascii="Helvetica" w:hAnsi="Helvetica"/>
                <w:color w:val="000000"/>
              </w:rPr>
              <w:t>did not like seeing the tiger h</w:t>
            </w:r>
            <w:r w:rsidRPr="00D7520B">
              <w:rPr>
                <w:rFonts w:ascii="Helvetica" w:hAnsi="Helvetica"/>
                <w:color w:val="000000"/>
              </w:rPr>
              <w:t>e did not like seeing the old man either. Grandfather Epsilon, nodding within his huge claw-footed armchair, reminded Mouse of the ancient tortoise in his alphabet book. Mouse was glad Hanny did not bring him to this room very often.</w:t>
            </w:r>
          </w:p>
          <w:p w:rsidR="00953801" w:rsidRPr="00F47F24" w:rsidRDefault="00953801" w:rsidP="00D7520B">
            <w:pPr>
              <w:spacing w:before="240" w:after="240"/>
              <w:ind w:right="450"/>
              <w:rPr>
                <w:sz w:val="24"/>
                <w:szCs w:val="24"/>
              </w:rPr>
            </w:pPr>
          </w:p>
        </w:tc>
      </w:tr>
      <w:tr w:rsidR="00E72FEC" w:rsidRPr="00F47F24" w:rsidTr="00F12FD6">
        <w:tc>
          <w:tcPr>
            <w:tcW w:w="1101" w:type="dxa"/>
          </w:tcPr>
          <w:p w:rsidR="00E72FEC" w:rsidRPr="00F47F24" w:rsidRDefault="00E72FEC">
            <w:pPr>
              <w:rPr>
                <w:sz w:val="24"/>
                <w:szCs w:val="24"/>
              </w:rPr>
            </w:pPr>
            <w:r w:rsidRPr="00F47F24">
              <w:rPr>
                <w:sz w:val="24"/>
                <w:szCs w:val="24"/>
              </w:rPr>
              <w:lastRenderedPageBreak/>
              <w:t>Reading</w:t>
            </w:r>
          </w:p>
        </w:tc>
        <w:tc>
          <w:tcPr>
            <w:tcW w:w="8141" w:type="dxa"/>
          </w:tcPr>
          <w:p w:rsidR="008360BC" w:rsidRPr="00F47F24" w:rsidRDefault="008360BC">
            <w:pPr>
              <w:rPr>
                <w:noProof/>
                <w:sz w:val="24"/>
                <w:szCs w:val="24"/>
                <w:lang w:eastAsia="en-GB"/>
              </w:rPr>
            </w:pPr>
            <w:r w:rsidRPr="00F47F24">
              <w:rPr>
                <w:noProof/>
                <w:sz w:val="24"/>
                <w:szCs w:val="24"/>
                <w:lang w:eastAsia="en-GB"/>
              </w:rPr>
              <w:t xml:space="preserve">Read using oxford owl. </w:t>
            </w:r>
            <w:hyperlink r:id="rId10" w:history="1">
              <w:r w:rsidRPr="00F47F24">
                <w:rPr>
                  <w:rStyle w:val="Hyperlink"/>
                  <w:noProof/>
                  <w:sz w:val="24"/>
                  <w:szCs w:val="24"/>
                  <w:lang w:eastAsia="en-GB"/>
                </w:rPr>
                <w:t>www.oxfordowl.co.uk</w:t>
              </w:r>
            </w:hyperlink>
            <w:r w:rsidRPr="00F47F24">
              <w:rPr>
                <w:noProof/>
                <w:sz w:val="24"/>
                <w:szCs w:val="24"/>
                <w:lang w:eastAsia="en-GB"/>
              </w:rPr>
              <w:t>.</w:t>
            </w:r>
          </w:p>
          <w:p w:rsidR="008360BC" w:rsidRPr="00F47F24" w:rsidRDefault="008360BC">
            <w:pPr>
              <w:rPr>
                <w:noProof/>
                <w:sz w:val="24"/>
                <w:szCs w:val="24"/>
                <w:lang w:eastAsia="en-GB"/>
              </w:rPr>
            </w:pPr>
          </w:p>
          <w:p w:rsidR="008360BC" w:rsidRPr="00F47F24" w:rsidRDefault="00732617">
            <w:pPr>
              <w:rPr>
                <w:noProof/>
                <w:sz w:val="24"/>
                <w:szCs w:val="24"/>
                <w:lang w:eastAsia="en-GB"/>
              </w:rPr>
            </w:pPr>
            <w:r>
              <w:rPr>
                <w:noProof/>
                <w:sz w:val="24"/>
                <w:szCs w:val="24"/>
                <w:lang w:eastAsia="en-GB"/>
              </w:rPr>
              <w:t xml:space="preserve">If you have trouble, please complete readtheory.org instead. </w:t>
            </w:r>
          </w:p>
          <w:p w:rsidR="008360BC" w:rsidRPr="00F47F24" w:rsidRDefault="008360BC">
            <w:pPr>
              <w:rPr>
                <w:noProof/>
                <w:sz w:val="24"/>
                <w:szCs w:val="24"/>
                <w:lang w:eastAsia="en-GB"/>
              </w:rPr>
            </w:pPr>
            <w:r w:rsidRPr="00F47F24">
              <w:rPr>
                <w:noProof/>
                <w:sz w:val="24"/>
                <w:szCs w:val="24"/>
                <w:lang w:eastAsia="en-GB"/>
              </w:rPr>
              <w:drawing>
                <wp:inline distT="0" distB="0" distL="0" distR="0">
                  <wp:extent cx="4881954" cy="18764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4881954" cy="1876425"/>
                          </a:xfrm>
                          <a:prstGeom prst="rect">
                            <a:avLst/>
                          </a:prstGeom>
                          <a:noFill/>
                          <a:ln w="9525">
                            <a:noFill/>
                            <a:miter lim="800000"/>
                            <a:headEnd/>
                            <a:tailEnd/>
                          </a:ln>
                        </pic:spPr>
                      </pic:pic>
                    </a:graphicData>
                  </a:graphic>
                </wp:inline>
              </w:drawing>
            </w:r>
          </w:p>
          <w:p w:rsidR="008360BC" w:rsidRPr="00F47F24" w:rsidRDefault="008360BC">
            <w:pPr>
              <w:rPr>
                <w:noProof/>
                <w:sz w:val="24"/>
                <w:szCs w:val="24"/>
                <w:lang w:eastAsia="en-GB"/>
              </w:rPr>
            </w:pPr>
          </w:p>
          <w:p w:rsidR="008360BC" w:rsidRPr="00F47F24" w:rsidRDefault="008638B4">
            <w:pPr>
              <w:rPr>
                <w:noProof/>
                <w:sz w:val="24"/>
                <w:szCs w:val="24"/>
                <w:lang w:eastAsia="en-GB"/>
              </w:rPr>
            </w:pPr>
            <w:r w:rsidRPr="00F47F24">
              <w:rPr>
                <w:noProof/>
                <w:sz w:val="24"/>
                <w:szCs w:val="24"/>
                <w:lang w:eastAsia="en-GB"/>
              </w:rPr>
              <w:t>Whe</w:t>
            </w:r>
            <w:r w:rsidR="008360BC" w:rsidRPr="00F47F24">
              <w:rPr>
                <w:noProof/>
                <w:sz w:val="24"/>
                <w:szCs w:val="24"/>
                <w:lang w:eastAsia="en-GB"/>
              </w:rPr>
              <w:t>n you get to the page, click the My cl</w:t>
            </w:r>
            <w:r w:rsidR="008933BE">
              <w:rPr>
                <w:noProof/>
                <w:sz w:val="24"/>
                <w:szCs w:val="24"/>
                <w:lang w:eastAsia="en-GB"/>
              </w:rPr>
              <w:t>a</w:t>
            </w:r>
            <w:r w:rsidR="008360BC" w:rsidRPr="00F47F24">
              <w:rPr>
                <w:noProof/>
                <w:sz w:val="24"/>
                <w:szCs w:val="24"/>
                <w:lang w:eastAsia="en-GB"/>
              </w:rPr>
              <w:t xml:space="preserve">ss login section. </w:t>
            </w:r>
          </w:p>
          <w:p w:rsidR="008360BC" w:rsidRPr="00F47F24" w:rsidRDefault="008360BC">
            <w:pPr>
              <w:rPr>
                <w:noProof/>
                <w:sz w:val="24"/>
                <w:szCs w:val="24"/>
                <w:lang w:eastAsia="en-GB"/>
              </w:rPr>
            </w:pPr>
            <w:r w:rsidRPr="00F47F24">
              <w:rPr>
                <w:noProof/>
                <w:sz w:val="24"/>
                <w:szCs w:val="24"/>
                <w:lang w:eastAsia="en-GB"/>
              </w:rPr>
              <w:lastRenderedPageBreak/>
              <w:t xml:space="preserve">Username: </w:t>
            </w:r>
            <w:r w:rsidR="008638B4" w:rsidRPr="00F47F24">
              <w:rPr>
                <w:noProof/>
                <w:sz w:val="24"/>
                <w:szCs w:val="24"/>
                <w:lang w:eastAsia="en-GB"/>
              </w:rPr>
              <w:t xml:space="preserve">popepaul2020 </w:t>
            </w:r>
          </w:p>
          <w:p w:rsidR="008638B4" w:rsidRPr="00F47F24" w:rsidRDefault="008638B4">
            <w:pPr>
              <w:rPr>
                <w:noProof/>
                <w:sz w:val="24"/>
                <w:szCs w:val="24"/>
                <w:lang w:eastAsia="en-GB"/>
              </w:rPr>
            </w:pPr>
            <w:r w:rsidRPr="00F47F24">
              <w:rPr>
                <w:noProof/>
                <w:sz w:val="24"/>
                <w:szCs w:val="24"/>
                <w:lang w:eastAsia="en-GB"/>
              </w:rPr>
              <w:t>Password: Ilovereading2020</w:t>
            </w:r>
          </w:p>
          <w:p w:rsidR="008638B4" w:rsidRPr="00F47F24" w:rsidRDefault="008638B4">
            <w:pPr>
              <w:rPr>
                <w:noProof/>
                <w:sz w:val="24"/>
                <w:szCs w:val="24"/>
                <w:lang w:eastAsia="en-GB"/>
              </w:rPr>
            </w:pPr>
            <w:r w:rsidRPr="00F47F24">
              <w:rPr>
                <w:noProof/>
                <w:sz w:val="24"/>
                <w:szCs w:val="24"/>
                <w:lang w:eastAsia="en-GB"/>
              </w:rPr>
              <w:t xml:space="preserve">Choose a text to read. </w:t>
            </w:r>
          </w:p>
          <w:p w:rsidR="00057F96" w:rsidRPr="00F47F24" w:rsidRDefault="00057F96">
            <w:pPr>
              <w:rPr>
                <w:noProof/>
                <w:sz w:val="24"/>
                <w:szCs w:val="24"/>
                <w:lang w:eastAsia="en-GB"/>
              </w:rPr>
            </w:pPr>
            <w:r w:rsidRPr="00F47F24">
              <w:rPr>
                <w:noProof/>
                <w:sz w:val="24"/>
                <w:szCs w:val="24"/>
                <w:lang w:eastAsia="en-GB"/>
              </w:rPr>
              <w:t>Read your own book for 20 minutes</w:t>
            </w:r>
          </w:p>
        </w:tc>
      </w:tr>
      <w:tr w:rsidR="008F22E8" w:rsidRPr="00F47F24" w:rsidTr="00F12FD6">
        <w:tc>
          <w:tcPr>
            <w:tcW w:w="1101" w:type="dxa"/>
          </w:tcPr>
          <w:p w:rsidR="008F22E8" w:rsidRPr="00F47F24" w:rsidRDefault="008F22E8">
            <w:pPr>
              <w:rPr>
                <w:sz w:val="24"/>
                <w:szCs w:val="24"/>
              </w:rPr>
            </w:pPr>
            <w:r w:rsidRPr="00F47F24">
              <w:rPr>
                <w:sz w:val="24"/>
                <w:szCs w:val="24"/>
              </w:rPr>
              <w:lastRenderedPageBreak/>
              <w:t>Spelling</w:t>
            </w:r>
          </w:p>
        </w:tc>
        <w:tc>
          <w:tcPr>
            <w:tcW w:w="8141" w:type="dxa"/>
          </w:tcPr>
          <w:p w:rsidR="00C94114" w:rsidRPr="00543786" w:rsidRDefault="00C94114">
            <w:pPr>
              <w:rPr>
                <w:noProof/>
                <w:sz w:val="24"/>
                <w:szCs w:val="24"/>
                <w:lang w:eastAsia="en-GB"/>
              </w:rPr>
            </w:pPr>
            <w:r w:rsidRPr="00F47F24">
              <w:rPr>
                <w:noProof/>
                <w:sz w:val="24"/>
                <w:szCs w:val="24"/>
                <w:lang w:eastAsia="en-GB"/>
              </w:rPr>
              <w:t>Spellingframe.co.uk</w:t>
            </w:r>
            <w:r w:rsidR="00543786">
              <w:rPr>
                <w:noProof/>
                <w:sz w:val="24"/>
                <w:szCs w:val="24"/>
                <w:lang w:eastAsia="en-GB"/>
              </w:rPr>
              <w:t>- spelling rule 5</w:t>
            </w:r>
            <w:r w:rsidR="00595F6D">
              <w:rPr>
                <w:noProof/>
                <w:sz w:val="24"/>
                <w:szCs w:val="24"/>
                <w:lang w:eastAsia="en-GB"/>
              </w:rPr>
              <w:t>7</w:t>
            </w:r>
          </w:p>
        </w:tc>
      </w:tr>
      <w:tr w:rsidR="007D5975" w:rsidRPr="00F47F24" w:rsidTr="00F12FD6">
        <w:tc>
          <w:tcPr>
            <w:tcW w:w="1101" w:type="dxa"/>
          </w:tcPr>
          <w:p w:rsidR="007D5975" w:rsidRPr="00F47F24" w:rsidRDefault="008638B4" w:rsidP="008638B4">
            <w:pPr>
              <w:rPr>
                <w:sz w:val="24"/>
                <w:szCs w:val="24"/>
              </w:rPr>
            </w:pPr>
            <w:r w:rsidRPr="00F47F24">
              <w:rPr>
                <w:sz w:val="24"/>
                <w:szCs w:val="24"/>
              </w:rPr>
              <w:t>RE</w:t>
            </w:r>
          </w:p>
        </w:tc>
        <w:tc>
          <w:tcPr>
            <w:tcW w:w="8141" w:type="dxa"/>
          </w:tcPr>
          <w:p w:rsidR="00827B00" w:rsidRDefault="004F4EE2" w:rsidP="002641D1">
            <w:pPr>
              <w:rPr>
                <w:color w:val="B2A1C7" w:themeColor="accent4" w:themeTint="99"/>
                <w:sz w:val="27"/>
                <w:szCs w:val="27"/>
              </w:rPr>
            </w:pPr>
            <w:r>
              <w:rPr>
                <w:color w:val="B2A1C7" w:themeColor="accent4" w:themeTint="99"/>
                <w:sz w:val="27"/>
                <w:szCs w:val="27"/>
              </w:rPr>
              <w:t xml:space="preserve">WALT- </w:t>
            </w:r>
            <w:proofErr w:type="gramStart"/>
            <w:r>
              <w:rPr>
                <w:color w:val="B2A1C7" w:themeColor="accent4" w:themeTint="99"/>
                <w:sz w:val="27"/>
                <w:szCs w:val="27"/>
              </w:rPr>
              <w:t>understand</w:t>
            </w:r>
            <w:proofErr w:type="gramEnd"/>
            <w:r>
              <w:rPr>
                <w:color w:val="B2A1C7" w:themeColor="accent4" w:themeTint="99"/>
                <w:sz w:val="27"/>
                <w:szCs w:val="27"/>
              </w:rPr>
              <w:t xml:space="preserve"> </w:t>
            </w:r>
            <w:r w:rsidR="00D2781E">
              <w:rPr>
                <w:color w:val="B2A1C7" w:themeColor="accent4" w:themeTint="99"/>
                <w:sz w:val="27"/>
                <w:szCs w:val="27"/>
              </w:rPr>
              <w:t>what</w:t>
            </w:r>
            <w:r>
              <w:rPr>
                <w:color w:val="B2A1C7" w:themeColor="accent4" w:themeTint="99"/>
                <w:sz w:val="27"/>
                <w:szCs w:val="27"/>
              </w:rPr>
              <w:t xml:space="preserve"> Matthew</w:t>
            </w:r>
            <w:r w:rsidR="00FF1C6E">
              <w:rPr>
                <w:color w:val="B2A1C7" w:themeColor="accent4" w:themeTint="99"/>
                <w:sz w:val="27"/>
                <w:szCs w:val="27"/>
              </w:rPr>
              <w:t>’s</w:t>
            </w:r>
            <w:r>
              <w:rPr>
                <w:color w:val="B2A1C7" w:themeColor="accent4" w:themeTint="99"/>
                <w:sz w:val="27"/>
                <w:szCs w:val="27"/>
              </w:rPr>
              <w:t xml:space="preserve"> </w:t>
            </w:r>
            <w:r w:rsidR="00D2781E">
              <w:rPr>
                <w:color w:val="B2A1C7" w:themeColor="accent4" w:themeTint="99"/>
                <w:sz w:val="27"/>
                <w:szCs w:val="27"/>
              </w:rPr>
              <w:t xml:space="preserve">version of the Ascension of Jesus means to me. </w:t>
            </w:r>
          </w:p>
          <w:p w:rsidR="004F4EE2" w:rsidRPr="008146CB" w:rsidRDefault="004F4EE2" w:rsidP="002641D1">
            <w:pPr>
              <w:rPr>
                <w:color w:val="B2A1C7" w:themeColor="accent4" w:themeTint="99"/>
                <w:sz w:val="24"/>
                <w:szCs w:val="24"/>
              </w:rPr>
            </w:pPr>
          </w:p>
          <w:p w:rsidR="00827B00" w:rsidRPr="000702B2" w:rsidRDefault="000702B2" w:rsidP="000702B2">
            <w:pPr>
              <w:rPr>
                <w:sz w:val="24"/>
                <w:szCs w:val="24"/>
              </w:rPr>
            </w:pPr>
            <w:r w:rsidRPr="000702B2">
              <w:rPr>
                <w:sz w:val="24"/>
                <w:szCs w:val="24"/>
              </w:rPr>
              <w:t xml:space="preserve">Listen to the Gospel or read it below. </w:t>
            </w:r>
          </w:p>
          <w:p w:rsidR="00C94114" w:rsidRDefault="004F4EE2" w:rsidP="00163EA2">
            <w:hyperlink r:id="rId12" w:history="1">
              <w:r>
                <w:rPr>
                  <w:rStyle w:val="Hyperlink"/>
                </w:rPr>
                <w:t>https://www.youtube.com/watch?v=Kn6ULzTTE0k</w:t>
              </w:r>
            </w:hyperlink>
          </w:p>
          <w:p w:rsidR="004F4EE2" w:rsidRDefault="004F4EE2" w:rsidP="00163EA2">
            <w:p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Matthew 28:16-20 The eleven disciples went to Galilee, to the mountain to which Jesus had ordered them. When they saw him, they worshiped, but they doubted. Then Jesus approached and said to them, "All power in heaven and on earth has been given to me. Go, therefore, and make disciples of all nations, baptizing them in the name of the Father, and of the Son, and of the Holy Spirit, teaching them to observe all that I have commanded you. And behold, I am with you always, until the end of the age."</w:t>
            </w:r>
          </w:p>
          <w:p w:rsidR="00D2781E" w:rsidRDefault="00D2781E" w:rsidP="00163EA2">
            <w:pPr>
              <w:rPr>
                <w:rStyle w:val="style-scope"/>
                <w:rFonts w:ascii="Arial" w:hAnsi="Arial" w:cs="Arial"/>
                <w:color w:val="030303"/>
                <w:sz w:val="21"/>
                <w:szCs w:val="21"/>
                <w:bdr w:val="none" w:sz="0" w:space="0" w:color="auto" w:frame="1"/>
                <w:shd w:val="clear" w:color="auto" w:fill="F9F9F9"/>
              </w:rPr>
            </w:pPr>
          </w:p>
          <w:p w:rsidR="00D2781E" w:rsidRDefault="00D2781E" w:rsidP="00163EA2">
            <w:pPr>
              <w:rPr>
                <w:rStyle w:val="style-scope"/>
                <w:rFonts w:ascii="Arial" w:hAnsi="Arial" w:cs="Arial"/>
                <w:color w:val="030303"/>
                <w:sz w:val="21"/>
                <w:szCs w:val="21"/>
                <w:bdr w:val="none" w:sz="0" w:space="0" w:color="auto" w:frame="1"/>
                <w:shd w:val="clear" w:color="auto" w:fill="F9F9F9"/>
              </w:rPr>
            </w:pPr>
          </w:p>
          <w:p w:rsidR="00D2781E" w:rsidRDefault="00D2781E" w:rsidP="00163EA2">
            <w:p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The key points of this passage are:</w:t>
            </w:r>
          </w:p>
          <w:p w:rsidR="00D2781E" w:rsidRDefault="00D2781E" w:rsidP="00D2781E">
            <w:pPr>
              <w:pStyle w:val="ListParagraph"/>
              <w:numPr>
                <w:ilvl w:val="0"/>
                <w:numId w:val="3"/>
              </w:num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Despite all they had seen from Jesus, some still doubted Him. </w:t>
            </w:r>
          </w:p>
          <w:p w:rsidR="00D2781E" w:rsidRDefault="00D2781E" w:rsidP="00D2781E">
            <w:pPr>
              <w:pStyle w:val="ListParagraph"/>
              <w:numPr>
                <w:ilvl w:val="0"/>
                <w:numId w:val="3"/>
              </w:num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The disciples were given a huge task: make disciples of all nations. This must have been daunting and scary. </w:t>
            </w:r>
          </w:p>
          <w:p w:rsidR="00D2781E" w:rsidRDefault="00D2781E" w:rsidP="00D2781E">
            <w:pPr>
              <w:pStyle w:val="ListParagraph"/>
              <w:numPr>
                <w:ilvl w:val="0"/>
                <w:numId w:val="3"/>
              </w:num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That Jesus is with us always. </w:t>
            </w:r>
          </w:p>
          <w:p w:rsidR="00D2781E" w:rsidRDefault="00D2781E" w:rsidP="00D2781E">
            <w:pPr>
              <w:pStyle w:val="ListParagraph"/>
              <w:rPr>
                <w:rStyle w:val="style-scope"/>
                <w:rFonts w:ascii="Arial" w:hAnsi="Arial" w:cs="Arial"/>
                <w:color w:val="030303"/>
                <w:sz w:val="21"/>
                <w:szCs w:val="21"/>
                <w:bdr w:val="none" w:sz="0" w:space="0" w:color="auto" w:frame="1"/>
                <w:shd w:val="clear" w:color="auto" w:fill="F9F9F9"/>
              </w:rPr>
            </w:pPr>
          </w:p>
          <w:p w:rsidR="00D2781E" w:rsidRPr="00D2781E" w:rsidRDefault="00D2781E" w:rsidP="00D2781E">
            <w:p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Watch this short Bible study of the passage.</w:t>
            </w:r>
          </w:p>
          <w:p w:rsidR="00D2781E" w:rsidRDefault="00D2781E" w:rsidP="00163EA2">
            <w:hyperlink r:id="rId13" w:history="1">
              <w:r>
                <w:rPr>
                  <w:rStyle w:val="Hyperlink"/>
                </w:rPr>
                <w:t>https://www.youtube.com/watch?v=asXa0EMt6Qg</w:t>
              </w:r>
            </w:hyperlink>
          </w:p>
          <w:p w:rsidR="00D2781E" w:rsidRDefault="00D2781E" w:rsidP="00163EA2"/>
          <w:p w:rsidR="00D2781E" w:rsidRDefault="00D2781E" w:rsidP="00163EA2">
            <w:pPr>
              <w:rPr>
                <w:color w:val="8064A2" w:themeColor="accent4"/>
                <w:sz w:val="24"/>
                <w:szCs w:val="24"/>
              </w:rPr>
            </w:pPr>
            <w:r>
              <w:rPr>
                <w:color w:val="8064A2" w:themeColor="accent4"/>
                <w:sz w:val="24"/>
                <w:szCs w:val="24"/>
              </w:rPr>
              <w:t>Think about how this Scripture affects your life. Answer the following questions:</w:t>
            </w:r>
          </w:p>
          <w:p w:rsidR="00D2781E" w:rsidRDefault="00D2781E" w:rsidP="00163EA2">
            <w:pPr>
              <w:rPr>
                <w:color w:val="8064A2" w:themeColor="accent4"/>
                <w:sz w:val="24"/>
                <w:szCs w:val="24"/>
              </w:rPr>
            </w:pPr>
          </w:p>
          <w:p w:rsidR="00D2781E" w:rsidRPr="009B58A3" w:rsidRDefault="00D2781E" w:rsidP="00163EA2">
            <w:pPr>
              <w:rPr>
                <w:sz w:val="24"/>
                <w:szCs w:val="24"/>
              </w:rPr>
            </w:pPr>
            <w:r w:rsidRPr="009B58A3">
              <w:rPr>
                <w:sz w:val="24"/>
                <w:szCs w:val="24"/>
              </w:rPr>
              <w:t>Have you ever doubted Jesus? Describe why. If not, why might others doubt Him?</w:t>
            </w:r>
          </w:p>
          <w:p w:rsidR="009B58A3" w:rsidRPr="009B58A3" w:rsidRDefault="009B58A3" w:rsidP="00163EA2">
            <w:pPr>
              <w:rPr>
                <w:sz w:val="24"/>
                <w:szCs w:val="24"/>
              </w:rPr>
            </w:pPr>
            <w:r w:rsidRPr="009B58A3">
              <w:rPr>
                <w:sz w:val="24"/>
                <w:szCs w:val="24"/>
              </w:rPr>
              <w:t>In what ways have you tried to make others disciples of Jesus? Think of things we did in school. Our Blessed Sacrament procession was an act of witness for other people to follow. Think about what you do to be a sacramental person. This is Jesus living through you. Consider Easter and Christmas. How do you show others their true meaning?</w:t>
            </w:r>
          </w:p>
          <w:p w:rsidR="00D2781E" w:rsidRPr="009B58A3" w:rsidRDefault="00D2781E" w:rsidP="00163EA2">
            <w:pPr>
              <w:rPr>
                <w:sz w:val="24"/>
                <w:szCs w:val="24"/>
              </w:rPr>
            </w:pPr>
            <w:r w:rsidRPr="009B58A3">
              <w:rPr>
                <w:sz w:val="24"/>
                <w:szCs w:val="24"/>
              </w:rPr>
              <w:t>How does knowing Jesus is with you always make you feel?</w:t>
            </w:r>
          </w:p>
          <w:p w:rsidR="00D2781E" w:rsidRPr="00F47F24" w:rsidRDefault="00D2781E" w:rsidP="00163EA2">
            <w:pPr>
              <w:rPr>
                <w:color w:val="8064A2" w:themeColor="accent4"/>
                <w:sz w:val="24"/>
                <w:szCs w:val="24"/>
              </w:rPr>
            </w:pPr>
          </w:p>
        </w:tc>
      </w:tr>
    </w:tbl>
    <w:p w:rsidR="007D5975" w:rsidRDefault="00E221FB">
      <w:pPr>
        <w:rPr>
          <w:sz w:val="24"/>
          <w:szCs w:val="24"/>
        </w:rPr>
      </w:pPr>
      <w:r>
        <w:rPr>
          <w:noProof/>
          <w:sz w:val="24"/>
          <w:szCs w:val="24"/>
          <w:lang w:eastAsia="en-GB"/>
        </w:rPr>
        <w:lastRenderedPageBreak/>
        <w:drawing>
          <wp:inline distT="0" distB="0" distL="0" distR="0">
            <wp:extent cx="3648075" cy="3533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648075" cy="3533775"/>
                    </a:xfrm>
                    <a:prstGeom prst="rect">
                      <a:avLst/>
                    </a:prstGeom>
                    <a:noFill/>
                    <a:ln w="9525">
                      <a:noFill/>
                      <a:miter lim="800000"/>
                      <a:headEnd/>
                      <a:tailEnd/>
                    </a:ln>
                  </pic:spPr>
                </pic:pic>
              </a:graphicData>
            </a:graphic>
          </wp:inline>
        </w:drawing>
      </w:r>
    </w:p>
    <w:p w:rsidR="00E221FB" w:rsidRDefault="00E221FB">
      <w:pPr>
        <w:rPr>
          <w:sz w:val="24"/>
          <w:szCs w:val="24"/>
        </w:rPr>
      </w:pPr>
      <w:r>
        <w:rPr>
          <w:noProof/>
          <w:sz w:val="24"/>
          <w:szCs w:val="24"/>
          <w:lang w:eastAsia="en-GB"/>
        </w:rPr>
        <w:drawing>
          <wp:inline distT="0" distB="0" distL="0" distR="0">
            <wp:extent cx="2273388" cy="48006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273388" cy="4800600"/>
                    </a:xfrm>
                    <a:prstGeom prst="rect">
                      <a:avLst/>
                    </a:prstGeom>
                    <a:noFill/>
                    <a:ln w="9525">
                      <a:noFill/>
                      <a:miter lim="800000"/>
                      <a:headEnd/>
                      <a:tailEnd/>
                    </a:ln>
                  </pic:spPr>
                </pic:pic>
              </a:graphicData>
            </a:graphic>
          </wp:inline>
        </w:drawing>
      </w:r>
      <w:r w:rsidR="00FF1C6E">
        <w:rPr>
          <w:noProof/>
          <w:sz w:val="24"/>
          <w:szCs w:val="24"/>
          <w:lang w:eastAsia="en-GB"/>
        </w:rPr>
        <w:drawing>
          <wp:inline distT="0" distB="0" distL="0" distR="0">
            <wp:extent cx="2130368" cy="4772025"/>
            <wp:effectExtent l="19050" t="0" r="3232"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130368" cy="4772025"/>
                    </a:xfrm>
                    <a:prstGeom prst="rect">
                      <a:avLst/>
                    </a:prstGeom>
                    <a:noFill/>
                    <a:ln w="9525">
                      <a:noFill/>
                      <a:miter lim="800000"/>
                      <a:headEnd/>
                      <a:tailEnd/>
                    </a:ln>
                  </pic:spPr>
                </pic:pic>
              </a:graphicData>
            </a:graphic>
          </wp:inline>
        </w:drawing>
      </w:r>
    </w:p>
    <w:p w:rsidR="00E221FB" w:rsidRDefault="00FF1C6E">
      <w:pPr>
        <w:rPr>
          <w:sz w:val="24"/>
          <w:szCs w:val="24"/>
        </w:rPr>
      </w:pPr>
      <w:r>
        <w:rPr>
          <w:noProof/>
          <w:sz w:val="24"/>
          <w:szCs w:val="24"/>
          <w:lang w:eastAsia="en-GB"/>
        </w:rPr>
        <w:lastRenderedPageBreak/>
        <w:drawing>
          <wp:inline distT="0" distB="0" distL="0" distR="0">
            <wp:extent cx="1609725" cy="2066925"/>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609725" cy="2066925"/>
                    </a:xfrm>
                    <a:prstGeom prst="rect">
                      <a:avLst/>
                    </a:prstGeom>
                    <a:noFill/>
                    <a:ln w="9525">
                      <a:noFill/>
                      <a:miter lim="800000"/>
                      <a:headEnd/>
                      <a:tailEnd/>
                    </a:ln>
                  </pic:spPr>
                </pic:pic>
              </a:graphicData>
            </a:graphic>
          </wp:inline>
        </w:drawing>
      </w:r>
    </w:p>
    <w:p w:rsidR="00F47F24" w:rsidRDefault="00F47F24">
      <w:pPr>
        <w:rPr>
          <w:sz w:val="24"/>
          <w:szCs w:val="24"/>
        </w:rPr>
      </w:pPr>
    </w:p>
    <w:p w:rsidR="00595F6D" w:rsidRDefault="00595F6D">
      <w:pPr>
        <w:rPr>
          <w:sz w:val="24"/>
          <w:szCs w:val="24"/>
        </w:rPr>
      </w:pP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Nurse Hanny had seen the secret self hidden within the unremarkable Uncle Scrope</w:t>
      </w:r>
      <w:r w:rsidRPr="00D7520B">
        <w:rPr>
          <w:rFonts w:ascii="Helvetica" w:hAnsi="Helvetica"/>
          <w:color w:val="000000"/>
          <w:highlight w:val="magenta"/>
        </w:rPr>
        <w:t>.</w:t>
      </w:r>
      <w:r w:rsidRPr="006C20AA">
        <w:rPr>
          <w:rFonts w:ascii="Helvetica" w:hAnsi="Helvetica"/>
          <w:color w:val="000000"/>
          <w:highlight w:val="magenta"/>
        </w:rPr>
        <w:t>S</w:t>
      </w:r>
      <w:r w:rsidRPr="00D7520B">
        <w:rPr>
          <w:rFonts w:ascii="Helvetica" w:hAnsi="Helvetica"/>
          <w:color w:val="000000"/>
        </w:rPr>
        <w:t>he knew he was someone who lived two lives.</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Here, in the grand mansion that was Epton Towers, Scrope lived quietly. He seemed content. Obedient to his elderly father’s commands</w:t>
      </w:r>
      <w:r w:rsidRPr="00D7520B">
        <w:rPr>
          <w:rFonts w:ascii="Helvetica" w:hAnsi="Helvetica"/>
          <w:color w:val="000000"/>
          <w:highlight w:val="magenta"/>
        </w:rPr>
        <w:t>,</w:t>
      </w:r>
      <w:r w:rsidRPr="00D7520B">
        <w:rPr>
          <w:rFonts w:ascii="Helvetica" w:hAnsi="Helvetica"/>
          <w:color w:val="000000"/>
        </w:rPr>
        <w:t xml:space="preserve"> Scrope acted the perfect aide, attending to the family papers an</w:t>
      </w:r>
      <w:r w:rsidR="006C20AA">
        <w:rPr>
          <w:rFonts w:ascii="Helvetica" w:hAnsi="Helvetica"/>
          <w:color w:val="000000"/>
        </w:rPr>
        <w:t xml:space="preserve">d letters and ever at his side. </w:t>
      </w:r>
      <w:r w:rsidRPr="00D7520B">
        <w:rPr>
          <w:rFonts w:ascii="Helvetica" w:hAnsi="Helvetica"/>
          <w:color w:val="000000"/>
        </w:rPr>
        <w:t>Scrope’s voice, when he spoke, was as soft as feathers.</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Yet Hanny had caught sight of Scrope returning from trips to the city, with his pocketbook full of winnings and his eyes as bright as those of a hawk seizing its prey. She had seen Scrope come skulking home when the cards had turned and brought him bad chance. At such times</w:t>
      </w:r>
      <w:r w:rsidRPr="00D7520B">
        <w:rPr>
          <w:rFonts w:ascii="Helvetica" w:hAnsi="Helvetica"/>
          <w:color w:val="000000"/>
          <w:highlight w:val="magenta"/>
        </w:rPr>
        <w:t>,</w:t>
      </w:r>
      <w:r w:rsidRPr="00D7520B">
        <w:rPr>
          <w:rFonts w:ascii="Helvetica" w:hAnsi="Helvetica"/>
          <w:color w:val="000000"/>
        </w:rPr>
        <w:t xml:space="preserve"> his eyes brooded malevolently on young Mouse.</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 xml:space="preserve">Why? Simple. Scrope was the second son of old Epsilon. Mouse, too young to know about such differences, was the first son of the first son – and the one who </w:t>
      </w:r>
      <w:r w:rsidRPr="00D7520B">
        <w:rPr>
          <w:rFonts w:ascii="Helvetica" w:hAnsi="Helvetica"/>
          <w:color w:val="000000"/>
          <w:highlight w:val="magenta"/>
        </w:rPr>
        <w:t>stood</w:t>
      </w:r>
      <w:r w:rsidRPr="00D7520B">
        <w:rPr>
          <w:rFonts w:ascii="Helvetica" w:hAnsi="Helvetica"/>
          <w:color w:val="000000"/>
        </w:rPr>
        <w:t xml:space="preserve"> between Scrope and his family’s fortune.</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 xml:space="preserve">Hanny shivered again, remembering that wide-open window. One push, one shove, and Mouse would be no more. Other dangers </w:t>
      </w:r>
      <w:r w:rsidRPr="006C20AA">
        <w:rPr>
          <w:rFonts w:ascii="Helvetica" w:hAnsi="Helvetica"/>
          <w:color w:val="000000"/>
          <w:highlight w:val="magenta"/>
        </w:rPr>
        <w:t>were</w:t>
      </w:r>
      <w:r w:rsidRPr="00D7520B">
        <w:rPr>
          <w:rFonts w:ascii="Helvetica" w:hAnsi="Helvetica"/>
          <w:color w:val="000000"/>
        </w:rPr>
        <w:t xml:space="preserve"> waiting too. Hadn’t Scrope enquired very, very eagerly about when Mouse could be set on a saddle and taught to ride</w:t>
      </w:r>
      <w:r w:rsidRPr="006C20AA">
        <w:rPr>
          <w:rFonts w:ascii="Helvetica" w:hAnsi="Helvetica"/>
          <w:color w:val="000000"/>
          <w:highlight w:val="magenta"/>
        </w:rPr>
        <w:t>?</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lastRenderedPageBreak/>
        <w:t>Hanny fretted</w:t>
      </w:r>
      <w:r w:rsidRPr="006C20AA">
        <w:rPr>
          <w:rFonts w:ascii="Helvetica" w:hAnsi="Helvetica"/>
          <w:color w:val="000000"/>
          <w:highlight w:val="magenta"/>
        </w:rPr>
        <w:t>. T</w:t>
      </w:r>
      <w:r w:rsidRPr="00D7520B">
        <w:rPr>
          <w:rFonts w:ascii="Helvetica" w:hAnsi="Helvetica"/>
          <w:color w:val="000000"/>
        </w:rPr>
        <w:t>he worry would not go away. If Mouse, her young charge, was to grow from baby to boy, she had to do something, say something, and soon. *</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Hanny tried to do the right thing. On Sunday, when the bell rang for Mouse to make his weekly visit to Grandfather Epsilon, Hanny tucked her yellow curls into her nursemaid</w:t>
      </w:r>
      <w:r w:rsidRPr="006C20AA">
        <w:rPr>
          <w:rFonts w:ascii="Helvetica" w:hAnsi="Helvetica"/>
          <w:color w:val="000000"/>
          <w:highlight w:val="magenta"/>
        </w:rPr>
        <w:t>’</w:t>
      </w:r>
      <w:r w:rsidRPr="00D7520B">
        <w:rPr>
          <w:rFonts w:ascii="Helvetica" w:hAnsi="Helvetica"/>
          <w:color w:val="000000"/>
        </w:rPr>
        <w:t>s cap, put on a fresh starched apron and dressed Mouse in his best clothes.</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 xml:space="preserve">Then, as the clock struck four – no earlier, no later </w:t>
      </w:r>
      <w:r w:rsidRPr="006C20AA">
        <w:rPr>
          <w:rFonts w:ascii="Helvetica" w:hAnsi="Helvetica"/>
          <w:color w:val="000000"/>
          <w:highlight w:val="magenta"/>
        </w:rPr>
        <w:t>–</w:t>
      </w:r>
      <w:r w:rsidRPr="00D7520B">
        <w:rPr>
          <w:rFonts w:ascii="Helvetica" w:hAnsi="Helvetica"/>
          <w:color w:val="000000"/>
        </w:rPr>
        <w:t xml:space="preserve"> they went downstairs, entered the vast drawing room and waited silently, as instructed, near the terrible tiger-skin rug.</w:t>
      </w:r>
    </w:p>
    <w:p w:rsidR="00D7520B" w:rsidRPr="00D7520B" w:rsidRDefault="00D7520B" w:rsidP="00D7520B">
      <w:pPr>
        <w:pStyle w:val="NormalWeb"/>
        <w:shd w:val="clear" w:color="auto" w:fill="FFFFFF"/>
        <w:spacing w:before="0" w:beforeAutospacing="0" w:after="300" w:afterAutospacing="0" w:line="408" w:lineRule="atLeast"/>
        <w:textAlignment w:val="baseline"/>
        <w:rPr>
          <w:rFonts w:ascii="Helvetica" w:hAnsi="Helvetica"/>
          <w:color w:val="000000"/>
        </w:rPr>
      </w:pPr>
      <w:r w:rsidRPr="00D7520B">
        <w:rPr>
          <w:rFonts w:ascii="Helvetica" w:hAnsi="Helvetica"/>
          <w:color w:val="000000"/>
        </w:rPr>
        <w:t>Mouse stared back into the glass tiger-eyes, and snarled silently back at the sharp tiger-teeth. He did not like seeing the tiger</w:t>
      </w:r>
      <w:r w:rsidRPr="006C20AA">
        <w:rPr>
          <w:rFonts w:ascii="Helvetica" w:hAnsi="Helvetica"/>
          <w:color w:val="000000"/>
          <w:highlight w:val="magenta"/>
        </w:rPr>
        <w:t>. H</w:t>
      </w:r>
      <w:r w:rsidRPr="00D7520B">
        <w:rPr>
          <w:rFonts w:ascii="Helvetica" w:hAnsi="Helvetica"/>
          <w:color w:val="000000"/>
        </w:rPr>
        <w:t>e did not like seeing the old man either. Grandfather Epsilon, nodding within his huge claw-footed armchair, reminded Mouse of the ancient tortoise in his alphabet book. Mouse was glad Hanny did not bring him to this room very often.</w:t>
      </w:r>
    </w:p>
    <w:p w:rsidR="00D7520B" w:rsidRPr="00F47F24" w:rsidRDefault="00D7520B">
      <w:pPr>
        <w:rPr>
          <w:sz w:val="24"/>
          <w:szCs w:val="24"/>
        </w:rPr>
      </w:pPr>
    </w:p>
    <w:sectPr w:rsidR="00D7520B" w:rsidRPr="00F47F24" w:rsidSect="008907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F4" w:rsidRDefault="00F139F4" w:rsidP="00FF1C6E">
      <w:pPr>
        <w:spacing w:after="0" w:line="240" w:lineRule="auto"/>
      </w:pPr>
      <w:r>
        <w:separator/>
      </w:r>
    </w:p>
  </w:endnote>
  <w:endnote w:type="continuationSeparator" w:id="0">
    <w:p w:rsidR="00F139F4" w:rsidRDefault="00F139F4" w:rsidP="00FF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F4" w:rsidRDefault="00F139F4" w:rsidP="00FF1C6E">
      <w:pPr>
        <w:spacing w:after="0" w:line="240" w:lineRule="auto"/>
      </w:pPr>
      <w:r>
        <w:separator/>
      </w:r>
    </w:p>
  </w:footnote>
  <w:footnote w:type="continuationSeparator" w:id="0">
    <w:p w:rsidR="00F139F4" w:rsidRDefault="00F139F4" w:rsidP="00FF1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1446"/>
    <w:multiLevelType w:val="hybridMultilevel"/>
    <w:tmpl w:val="EB32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3105B0"/>
    <w:multiLevelType w:val="hybridMultilevel"/>
    <w:tmpl w:val="E0B4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F53DB"/>
    <w:multiLevelType w:val="hybridMultilevel"/>
    <w:tmpl w:val="5D6EBCD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975"/>
    <w:rsid w:val="00057F96"/>
    <w:rsid w:val="000702B2"/>
    <w:rsid w:val="00072BBC"/>
    <w:rsid w:val="000B0224"/>
    <w:rsid w:val="00163EA2"/>
    <w:rsid w:val="00167E39"/>
    <w:rsid w:val="001E49AB"/>
    <w:rsid w:val="001F0D45"/>
    <w:rsid w:val="00233C05"/>
    <w:rsid w:val="002641D1"/>
    <w:rsid w:val="002C0662"/>
    <w:rsid w:val="002D7F47"/>
    <w:rsid w:val="003172F8"/>
    <w:rsid w:val="003546C7"/>
    <w:rsid w:val="003B647D"/>
    <w:rsid w:val="00422305"/>
    <w:rsid w:val="004366F1"/>
    <w:rsid w:val="004F4EE2"/>
    <w:rsid w:val="00543786"/>
    <w:rsid w:val="00574868"/>
    <w:rsid w:val="00595F6D"/>
    <w:rsid w:val="006C20AA"/>
    <w:rsid w:val="00732617"/>
    <w:rsid w:val="0073533A"/>
    <w:rsid w:val="007D5975"/>
    <w:rsid w:val="008146CB"/>
    <w:rsid w:val="00827B00"/>
    <w:rsid w:val="008360BC"/>
    <w:rsid w:val="008638B4"/>
    <w:rsid w:val="00890744"/>
    <w:rsid w:val="008933BE"/>
    <w:rsid w:val="008F22E8"/>
    <w:rsid w:val="008F4EED"/>
    <w:rsid w:val="00953801"/>
    <w:rsid w:val="009B58A3"/>
    <w:rsid w:val="009F2133"/>
    <w:rsid w:val="00A620AB"/>
    <w:rsid w:val="00B654AE"/>
    <w:rsid w:val="00B76901"/>
    <w:rsid w:val="00C02A90"/>
    <w:rsid w:val="00C41E33"/>
    <w:rsid w:val="00C94114"/>
    <w:rsid w:val="00D157A8"/>
    <w:rsid w:val="00D2781E"/>
    <w:rsid w:val="00D7520B"/>
    <w:rsid w:val="00DF48CE"/>
    <w:rsid w:val="00E21C9F"/>
    <w:rsid w:val="00E221FB"/>
    <w:rsid w:val="00E72FEC"/>
    <w:rsid w:val="00EB5E4C"/>
    <w:rsid w:val="00F07C4F"/>
    <w:rsid w:val="00F12FD6"/>
    <w:rsid w:val="00F139F4"/>
    <w:rsid w:val="00F44C65"/>
    <w:rsid w:val="00F47F24"/>
    <w:rsid w:val="00F80EE2"/>
    <w:rsid w:val="00FC2485"/>
    <w:rsid w:val="00FF1C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ListParagraph">
    <w:name w:val="List Paragraph"/>
    <w:basedOn w:val="Normal"/>
    <w:uiPriority w:val="1"/>
    <w:qFormat/>
    <w:rsid w:val="00953801"/>
    <w:pPr>
      <w:ind w:left="720"/>
      <w:contextualSpacing/>
    </w:pPr>
  </w:style>
  <w:style w:type="character" w:customStyle="1" w:styleId="style-scope">
    <w:name w:val="style-scope"/>
    <w:basedOn w:val="DefaultParagraphFont"/>
    <w:rsid w:val="004F4EE2"/>
  </w:style>
  <w:style w:type="paragraph" w:styleId="Header">
    <w:name w:val="header"/>
    <w:basedOn w:val="Normal"/>
    <w:link w:val="HeaderChar"/>
    <w:uiPriority w:val="99"/>
    <w:semiHidden/>
    <w:unhideWhenUsed/>
    <w:rsid w:val="00FF1C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C6E"/>
  </w:style>
  <w:style w:type="paragraph" w:styleId="Footer">
    <w:name w:val="footer"/>
    <w:basedOn w:val="Normal"/>
    <w:link w:val="FooterChar"/>
    <w:uiPriority w:val="99"/>
    <w:semiHidden/>
    <w:unhideWhenUsed/>
    <w:rsid w:val="00FF1C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1C6E"/>
  </w:style>
</w:styles>
</file>

<file path=word/webSettings.xml><?xml version="1.0" encoding="utf-8"?>
<w:webSettings xmlns:r="http://schemas.openxmlformats.org/officeDocument/2006/relationships" xmlns:w="http://schemas.openxmlformats.org/wordprocessingml/2006/main">
  <w:divs>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14793184">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OSnD02DQc" TargetMode="External"/><Relationship Id="rId13" Type="http://schemas.openxmlformats.org/officeDocument/2006/relationships/hyperlink" Target="https://www.youtube.com/watch?v=asXa0EMt6Q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n6ULzTTE0k"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oxfordow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4</cp:revision>
  <dcterms:created xsi:type="dcterms:W3CDTF">2020-05-11T13:13:00Z</dcterms:created>
  <dcterms:modified xsi:type="dcterms:W3CDTF">2020-05-11T15:09:00Z</dcterms:modified>
</cp:coreProperties>
</file>