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744" w:rsidRPr="008F22E8" w:rsidRDefault="007D5975" w:rsidP="008F22E8">
      <w:pPr>
        <w:jc w:val="center"/>
        <w:rPr>
          <w:b/>
          <w:sz w:val="24"/>
          <w:szCs w:val="24"/>
          <w:u w:val="single"/>
        </w:rPr>
      </w:pPr>
      <w:r w:rsidRPr="008F22E8">
        <w:rPr>
          <w:b/>
          <w:sz w:val="24"/>
          <w:szCs w:val="24"/>
          <w:u w:val="single"/>
        </w:rPr>
        <w:t>Year 5 Learning</w:t>
      </w:r>
    </w:p>
    <w:p w:rsidR="007D5975" w:rsidRPr="00F47F24" w:rsidRDefault="007D5975">
      <w:pPr>
        <w:rPr>
          <w:sz w:val="24"/>
          <w:szCs w:val="24"/>
        </w:rPr>
      </w:pPr>
      <w:r w:rsidRPr="00F47F24">
        <w:rPr>
          <w:sz w:val="24"/>
          <w:szCs w:val="24"/>
        </w:rPr>
        <w:t>Date:</w:t>
      </w:r>
      <w:r w:rsidR="0073533A" w:rsidRPr="00F47F24">
        <w:rPr>
          <w:sz w:val="24"/>
          <w:szCs w:val="24"/>
        </w:rPr>
        <w:t xml:space="preserve"> </w:t>
      </w:r>
      <w:r w:rsidR="00656EE6">
        <w:rPr>
          <w:sz w:val="24"/>
          <w:szCs w:val="24"/>
        </w:rPr>
        <w:t>24</w:t>
      </w:r>
      <w:r w:rsidR="008638B4" w:rsidRPr="00F47F24">
        <w:rPr>
          <w:sz w:val="24"/>
          <w:szCs w:val="24"/>
          <w:vertAlign w:val="superscript"/>
        </w:rPr>
        <w:t>th</w:t>
      </w:r>
      <w:r w:rsidR="0073533A" w:rsidRPr="00F47F24">
        <w:rPr>
          <w:sz w:val="24"/>
          <w:szCs w:val="24"/>
        </w:rPr>
        <w:t xml:space="preserve"> </w:t>
      </w:r>
      <w:r w:rsidR="00656EE6">
        <w:rPr>
          <w:sz w:val="24"/>
          <w:szCs w:val="24"/>
        </w:rPr>
        <w:t>April</w:t>
      </w:r>
      <w:r w:rsidR="0073533A" w:rsidRPr="00F47F24">
        <w:rPr>
          <w:sz w:val="24"/>
          <w:szCs w:val="24"/>
        </w:rPr>
        <w:t xml:space="preserve"> 2020</w:t>
      </w:r>
    </w:p>
    <w:tbl>
      <w:tblPr>
        <w:tblStyle w:val="TableGrid"/>
        <w:tblW w:w="0" w:type="auto"/>
        <w:tblInd w:w="-176" w:type="dxa"/>
        <w:tblLayout w:type="fixed"/>
        <w:tblLook w:val="04A0"/>
      </w:tblPr>
      <w:tblGrid>
        <w:gridCol w:w="1418"/>
        <w:gridCol w:w="8000"/>
      </w:tblGrid>
      <w:tr w:rsidR="007D5975" w:rsidRPr="00A53DF0" w:rsidTr="008F399E">
        <w:trPr>
          <w:trHeight w:val="6795"/>
        </w:trPr>
        <w:tc>
          <w:tcPr>
            <w:tcW w:w="1418" w:type="dxa"/>
          </w:tcPr>
          <w:p w:rsidR="007D5975" w:rsidRPr="00A53DF0" w:rsidRDefault="007D5975">
            <w:pPr>
              <w:rPr>
                <w:sz w:val="24"/>
                <w:szCs w:val="24"/>
              </w:rPr>
            </w:pPr>
            <w:r w:rsidRPr="00A53DF0">
              <w:rPr>
                <w:sz w:val="24"/>
                <w:szCs w:val="24"/>
              </w:rPr>
              <w:t>Maths</w:t>
            </w:r>
          </w:p>
        </w:tc>
        <w:tc>
          <w:tcPr>
            <w:tcW w:w="8000" w:type="dxa"/>
          </w:tcPr>
          <w:p w:rsidR="00E72FEC" w:rsidRPr="008D309D" w:rsidRDefault="00DB68CD">
            <w:pPr>
              <w:rPr>
                <w:color w:val="7030A0"/>
                <w:sz w:val="24"/>
                <w:szCs w:val="24"/>
                <w:u w:val="single"/>
              </w:rPr>
            </w:pPr>
            <w:r w:rsidRPr="008D309D">
              <w:rPr>
                <w:color w:val="7030A0"/>
                <w:sz w:val="24"/>
                <w:szCs w:val="24"/>
                <w:u w:val="single"/>
              </w:rPr>
              <w:t>Fluency Friday</w:t>
            </w:r>
          </w:p>
          <w:p w:rsidR="007D2806" w:rsidRPr="008D309D" w:rsidRDefault="007D2806">
            <w:pPr>
              <w:rPr>
                <w:sz w:val="24"/>
                <w:szCs w:val="24"/>
              </w:rPr>
            </w:pPr>
          </w:p>
          <w:p w:rsidR="00DB68CD" w:rsidRPr="008D309D" w:rsidRDefault="00DB68CD">
            <w:pPr>
              <w:rPr>
                <w:color w:val="FF0000"/>
                <w:sz w:val="24"/>
                <w:szCs w:val="24"/>
              </w:rPr>
            </w:pPr>
            <w:r w:rsidRPr="008D309D">
              <w:rPr>
                <w:color w:val="FF0000"/>
                <w:sz w:val="24"/>
                <w:szCs w:val="24"/>
              </w:rPr>
              <w:t xml:space="preserve">On Fridays, we will complete a series of questions based on learning we have already done. If your child is having difficulty with the </w:t>
            </w:r>
            <w:r w:rsidR="005B3BF0">
              <w:rPr>
                <w:color w:val="FF0000"/>
                <w:sz w:val="24"/>
                <w:szCs w:val="24"/>
              </w:rPr>
              <w:t>multiplication in question 1</w:t>
            </w:r>
            <w:r w:rsidRPr="008D309D">
              <w:rPr>
                <w:color w:val="FF0000"/>
                <w:sz w:val="24"/>
                <w:szCs w:val="24"/>
              </w:rPr>
              <w:t>, here is a link to an online tutorial:</w:t>
            </w:r>
            <w:r w:rsidRPr="008D309D">
              <w:rPr>
                <w:sz w:val="24"/>
                <w:szCs w:val="24"/>
              </w:rPr>
              <w:t xml:space="preserve"> </w:t>
            </w:r>
            <w:hyperlink r:id="rId5" w:history="1">
              <w:r w:rsidRPr="008D309D">
                <w:rPr>
                  <w:rStyle w:val="Hyperlink"/>
                  <w:sz w:val="24"/>
                  <w:szCs w:val="24"/>
                </w:rPr>
                <w:t>https://www.youtube.com/watch?v=RVYwunbpMHA&amp;t=118s</w:t>
              </w:r>
            </w:hyperlink>
            <w:r w:rsidRPr="008D309D">
              <w:rPr>
                <w:color w:val="FF0000"/>
                <w:sz w:val="24"/>
                <w:szCs w:val="24"/>
              </w:rPr>
              <w:t xml:space="preserve"> </w:t>
            </w:r>
          </w:p>
          <w:p w:rsidR="0073533A" w:rsidRPr="008D309D" w:rsidRDefault="00DB68CD">
            <w:pPr>
              <w:rPr>
                <w:color w:val="FF0000"/>
                <w:sz w:val="24"/>
                <w:szCs w:val="24"/>
              </w:rPr>
            </w:pPr>
            <w:r w:rsidRPr="008D309D">
              <w:rPr>
                <w:color w:val="FF0000"/>
                <w:sz w:val="24"/>
                <w:szCs w:val="24"/>
              </w:rPr>
              <w:t xml:space="preserve">This was the last unit we covered and so has not had as much practise. </w:t>
            </w:r>
          </w:p>
          <w:p w:rsidR="0032200E" w:rsidRPr="008D309D" w:rsidRDefault="0032200E">
            <w:pPr>
              <w:rPr>
                <w:sz w:val="24"/>
                <w:szCs w:val="24"/>
              </w:rPr>
            </w:pPr>
          </w:p>
          <w:p w:rsidR="00E72FEC" w:rsidRPr="008D309D" w:rsidRDefault="00DB68CD">
            <w:pPr>
              <w:rPr>
                <w:sz w:val="24"/>
                <w:szCs w:val="24"/>
              </w:rPr>
            </w:pPr>
            <w:r w:rsidRPr="008D309D">
              <w:rPr>
                <w:sz w:val="24"/>
                <w:szCs w:val="24"/>
              </w:rPr>
              <w:t>Questions:</w:t>
            </w:r>
          </w:p>
          <w:p w:rsidR="004366F1" w:rsidRPr="008D309D" w:rsidRDefault="004366F1">
            <w:pPr>
              <w:rPr>
                <w:sz w:val="24"/>
                <w:szCs w:val="24"/>
              </w:rPr>
            </w:pPr>
          </w:p>
          <w:p w:rsidR="0032200E" w:rsidRPr="008D309D" w:rsidRDefault="00693A24" w:rsidP="00DB68CD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142 x 23</w:t>
            </w:r>
          </w:p>
          <w:p w:rsidR="00DB68CD" w:rsidRPr="008D309D" w:rsidRDefault="00693A24" w:rsidP="00DB68CD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2540 </w:t>
            </w:r>
            <w:r w:rsidR="00DB68CD" w:rsidRPr="008D309D">
              <w:rPr>
                <w:rFonts w:asciiTheme="minorHAnsi" w:hAnsiTheme="minorHAnsi"/>
              </w:rPr>
              <w:t xml:space="preserve"> divided by </w:t>
            </w:r>
            <w:r>
              <w:rPr>
                <w:rFonts w:asciiTheme="minorHAnsi" w:hAnsiTheme="minorHAnsi"/>
              </w:rPr>
              <w:t>4</w:t>
            </w:r>
          </w:p>
          <w:p w:rsidR="00DB68CD" w:rsidRPr="008D309D" w:rsidRDefault="00693A24" w:rsidP="00DB68CD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0.7 x 0.04</w:t>
            </w:r>
          </w:p>
          <w:p w:rsidR="00DB68CD" w:rsidRPr="008D309D" w:rsidRDefault="00DB68CD" w:rsidP="00DB68CD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</w:rPr>
            </w:pPr>
            <w:r w:rsidRPr="008D309D">
              <w:rPr>
                <w:rFonts w:asciiTheme="minorHAnsi" w:hAnsiTheme="minorHAnsi"/>
              </w:rPr>
              <w:t xml:space="preserve">What is </w:t>
            </w:r>
            <w:r w:rsidR="00693A24">
              <w:rPr>
                <w:rFonts w:asciiTheme="minorHAnsi" w:hAnsiTheme="minorHAnsi"/>
              </w:rPr>
              <w:t>the product of 4 and 8</w:t>
            </w:r>
            <w:r w:rsidRPr="008D309D">
              <w:rPr>
                <w:rFonts w:asciiTheme="minorHAnsi" w:hAnsiTheme="minorHAnsi"/>
              </w:rPr>
              <w:t>?</w:t>
            </w:r>
          </w:p>
          <w:p w:rsidR="00DB68CD" w:rsidRPr="008D309D" w:rsidRDefault="00693A24" w:rsidP="00DB68CD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Round 7.93</w:t>
            </w:r>
            <w:r w:rsidR="00DB68CD" w:rsidRPr="008D309D">
              <w:rPr>
                <w:rFonts w:asciiTheme="minorHAnsi" w:hAnsiTheme="minorHAnsi"/>
              </w:rPr>
              <w:t xml:space="preserve"> to the nearest tenth?</w:t>
            </w:r>
          </w:p>
          <w:p w:rsidR="00693A24" w:rsidRDefault="00693A24" w:rsidP="00DB68CD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6342 divided by 3</w:t>
            </w:r>
          </w:p>
          <w:p w:rsidR="00DB68CD" w:rsidRPr="008D309D" w:rsidRDefault="00693A24" w:rsidP="00DB68CD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0.72</w:t>
            </w:r>
            <w:r w:rsidR="00DB68CD" w:rsidRPr="008D309D">
              <w:rPr>
                <w:rFonts w:asciiTheme="minorHAnsi" w:hAnsiTheme="minorHAnsi"/>
              </w:rPr>
              <w:t>+ ____= 1</w:t>
            </w:r>
          </w:p>
          <w:p w:rsidR="008D309D" w:rsidRDefault="00693A24" w:rsidP="00DB68CD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</w:t>
            </w:r>
            <w:proofErr w:type="gramStart"/>
            <w:r>
              <w:rPr>
                <w:rFonts w:asciiTheme="minorHAnsi" w:hAnsiTheme="minorHAnsi"/>
              </w:rPr>
              <w:t>is</w:t>
            </w:r>
            <w:proofErr w:type="gramEnd"/>
            <w:r>
              <w:rPr>
                <w:rFonts w:asciiTheme="minorHAnsi" w:hAnsiTheme="minorHAnsi"/>
              </w:rPr>
              <w:t xml:space="preserve"> 26 as a mixed number?</w:t>
            </w:r>
          </w:p>
          <w:p w:rsidR="00693A24" w:rsidRPr="00693A24" w:rsidRDefault="00131797" w:rsidP="00693A24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en-GB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margin-left:58.65pt;margin-top:.9pt;width:13.5pt;height:0;z-index:251662336" o:connectortype="straight"/>
              </w:pict>
            </w:r>
            <w:r w:rsidR="00693A24">
              <w:rPr>
                <w:rFonts w:asciiTheme="minorHAnsi" w:hAnsiTheme="minorHAnsi"/>
              </w:rPr>
              <w:t xml:space="preserve">                       4</w:t>
            </w:r>
          </w:p>
          <w:p w:rsidR="008D309D" w:rsidRDefault="00693A24" w:rsidP="00693A24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1340</w:t>
            </w:r>
            <w:r w:rsidR="008D309D" w:rsidRPr="008D309D">
              <w:rPr>
                <w:rFonts w:asciiTheme="minorHAnsi" w:hAnsiTheme="minorHAnsi"/>
              </w:rPr>
              <w:t xml:space="preserve"> divided by 100</w:t>
            </w:r>
          </w:p>
          <w:p w:rsidR="00693A24" w:rsidRPr="00693A24" w:rsidRDefault="00693A24" w:rsidP="00693A24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4871 divided by 4. Express the remainder as a fraction.</w:t>
            </w:r>
          </w:p>
          <w:p w:rsidR="008D309D" w:rsidRPr="008D309D" w:rsidRDefault="00693A24" w:rsidP="008D309D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Write 276, 028 in words.</w:t>
            </w:r>
          </w:p>
          <w:p w:rsidR="008D309D" w:rsidRPr="008D309D" w:rsidRDefault="00656EE6" w:rsidP="008D309D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Write an equivalent fraction of a half. </w:t>
            </w:r>
          </w:p>
          <w:p w:rsidR="008D309D" w:rsidRDefault="00693A24" w:rsidP="008D309D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5   =   15</w:t>
            </w:r>
          </w:p>
          <w:p w:rsidR="00693A24" w:rsidRDefault="00131797" w:rsidP="00693A24">
            <w:pPr>
              <w:pStyle w:val="Default"/>
              <w:ind w:left="40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en-GB"/>
              </w:rPr>
              <w:pict>
                <v:shape id="_x0000_s1028" type="#_x0000_t32" style="position:absolute;left:0;text-align:left;margin-left:18.9pt;margin-top:1.15pt;width:15.75pt;height:0;z-index:251660288" o:connectortype="straight"/>
              </w:pict>
            </w:r>
            <w:r>
              <w:rPr>
                <w:rFonts w:asciiTheme="minorHAnsi" w:hAnsiTheme="minorHAnsi"/>
                <w:noProof/>
                <w:lang w:eastAsia="en-GB"/>
              </w:rPr>
              <w:pict>
                <v:shape id="_x0000_s1029" type="#_x0000_t32" style="position:absolute;left:0;text-align:left;margin-left:48.15pt;margin-top:1.15pt;width:15.75pt;height:0;z-index:251661312" o:connectortype="straight"/>
              </w:pict>
            </w:r>
            <w:r w:rsidR="00693A24">
              <w:rPr>
                <w:rFonts w:asciiTheme="minorHAnsi" w:hAnsiTheme="minorHAnsi"/>
              </w:rPr>
              <w:t>12</w:t>
            </w:r>
          </w:p>
          <w:p w:rsidR="00693A24" w:rsidRDefault="00131797" w:rsidP="00693A24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en-GB"/>
              </w:rPr>
              <w:pict>
                <v:shape id="_x0000_s1031" type="#_x0000_t32" style="position:absolute;left:0;text-align:left;margin-left:67.65pt;margin-top:13.1pt;width:12pt;height:0;z-index:251663360" o:connectortype="straight"/>
              </w:pict>
            </w:r>
            <w:r w:rsidR="00693A24">
              <w:rPr>
                <w:rFonts w:asciiTheme="minorHAnsi" w:hAnsiTheme="minorHAnsi"/>
              </w:rPr>
              <w:t xml:space="preserve">What is </w:t>
            </w:r>
            <w:proofErr w:type="gramStart"/>
            <w:r w:rsidR="00693A24">
              <w:rPr>
                <w:rFonts w:asciiTheme="minorHAnsi" w:hAnsiTheme="minorHAnsi"/>
              </w:rPr>
              <w:t>7  6</w:t>
            </w:r>
            <w:proofErr w:type="gramEnd"/>
            <w:r w:rsidR="00693A24">
              <w:rPr>
                <w:rFonts w:asciiTheme="minorHAnsi" w:hAnsiTheme="minorHAnsi"/>
              </w:rPr>
              <w:t xml:space="preserve"> as an improper fraction?</w:t>
            </w:r>
          </w:p>
          <w:p w:rsidR="008D309D" w:rsidRDefault="00131797" w:rsidP="00693A24">
            <w:pPr>
              <w:pStyle w:val="Default"/>
              <w:rPr>
                <w:rFonts w:asciiTheme="minorHAnsi" w:hAnsiTheme="minorHAnsi"/>
              </w:rPr>
            </w:pPr>
            <w:r w:rsidRPr="00131797">
              <w:rPr>
                <w:noProof/>
                <w:lang w:eastAsia="en-GB"/>
              </w:rPr>
              <w:pict>
                <v:rect id="_x0000_s1026" style="position:absolute;margin-left:289.2pt;margin-top:26.95pt;width:86.5pt;height:32.5pt;z-index:251658240" strokecolor="white [3212]"/>
              </w:pict>
            </w:r>
            <w:r w:rsidR="00693A24">
              <w:rPr>
                <w:rFonts w:asciiTheme="minorHAnsi" w:hAnsiTheme="minorHAnsi"/>
              </w:rPr>
              <w:t xml:space="preserve">                          8</w:t>
            </w:r>
          </w:p>
          <w:p w:rsidR="00656EE6" w:rsidRPr="00693A24" w:rsidRDefault="00656EE6" w:rsidP="00656EE6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92.202 – 5.82 =</w:t>
            </w:r>
          </w:p>
          <w:p w:rsidR="008F399E" w:rsidRPr="008F399E" w:rsidRDefault="008F399E" w:rsidP="008F399E">
            <w:pPr>
              <w:pStyle w:val="ListParagraph"/>
              <w:ind w:left="405"/>
              <w:rPr>
                <w:sz w:val="24"/>
                <w:szCs w:val="24"/>
              </w:rPr>
            </w:pPr>
          </w:p>
          <w:p w:rsidR="00E72FEC" w:rsidRPr="008D309D" w:rsidRDefault="00E72FEC">
            <w:pPr>
              <w:rPr>
                <w:sz w:val="24"/>
                <w:szCs w:val="24"/>
              </w:rPr>
            </w:pPr>
            <w:r w:rsidRPr="008D309D">
              <w:rPr>
                <w:sz w:val="24"/>
                <w:szCs w:val="24"/>
              </w:rPr>
              <w:t xml:space="preserve">Extension: </w:t>
            </w:r>
          </w:p>
          <w:p w:rsidR="0073533A" w:rsidRPr="008D309D" w:rsidRDefault="0073533A">
            <w:pPr>
              <w:rPr>
                <w:sz w:val="24"/>
                <w:szCs w:val="24"/>
              </w:rPr>
            </w:pPr>
          </w:p>
          <w:p w:rsidR="004366F1" w:rsidRPr="008D309D" w:rsidRDefault="005A2A8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800225" cy="1762125"/>
                  <wp:effectExtent l="19050" t="0" r="9525" b="0"/>
                  <wp:docPr id="1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6F1" w:rsidRPr="008D309D" w:rsidRDefault="004366F1">
            <w:pPr>
              <w:rPr>
                <w:sz w:val="24"/>
                <w:szCs w:val="24"/>
              </w:rPr>
            </w:pPr>
          </w:p>
          <w:p w:rsidR="0073533A" w:rsidRPr="008D309D" w:rsidRDefault="0073533A">
            <w:pPr>
              <w:rPr>
                <w:sz w:val="24"/>
                <w:szCs w:val="24"/>
              </w:rPr>
            </w:pPr>
          </w:p>
          <w:p w:rsidR="00E72FEC" w:rsidRPr="008D309D" w:rsidRDefault="00E72FEC">
            <w:pPr>
              <w:rPr>
                <w:sz w:val="24"/>
                <w:szCs w:val="24"/>
              </w:rPr>
            </w:pPr>
          </w:p>
        </w:tc>
      </w:tr>
      <w:tr w:rsidR="007D5975" w:rsidRPr="00A53DF0" w:rsidTr="008F399E">
        <w:trPr>
          <w:trHeight w:val="7645"/>
        </w:trPr>
        <w:tc>
          <w:tcPr>
            <w:tcW w:w="1418" w:type="dxa"/>
          </w:tcPr>
          <w:p w:rsidR="007D5975" w:rsidRPr="00A53DF0" w:rsidRDefault="007D5975">
            <w:pPr>
              <w:rPr>
                <w:sz w:val="24"/>
                <w:szCs w:val="24"/>
              </w:rPr>
            </w:pPr>
            <w:r w:rsidRPr="00A53DF0">
              <w:rPr>
                <w:sz w:val="24"/>
                <w:szCs w:val="24"/>
              </w:rPr>
              <w:lastRenderedPageBreak/>
              <w:t>English</w:t>
            </w:r>
          </w:p>
        </w:tc>
        <w:tc>
          <w:tcPr>
            <w:tcW w:w="8000" w:type="dxa"/>
          </w:tcPr>
          <w:p w:rsidR="00E72FEC" w:rsidRDefault="008F399E" w:rsidP="008F399E">
            <w:pPr>
              <w:spacing w:before="240" w:after="240"/>
              <w:ind w:right="450"/>
              <w:jc w:val="both"/>
              <w:rPr>
                <w:rFonts w:eastAsia="Times New Roman" w:cs="Times New Roman"/>
                <w:color w:val="7030A0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color w:val="7030A0"/>
                <w:sz w:val="24"/>
                <w:szCs w:val="24"/>
                <w:lang w:eastAsia="en-GB"/>
              </w:rPr>
              <w:t xml:space="preserve">WALT- use </w:t>
            </w:r>
            <w:proofErr w:type="spellStart"/>
            <w:r>
              <w:rPr>
                <w:rFonts w:eastAsia="Times New Roman" w:cs="Times New Roman"/>
                <w:color w:val="7030A0"/>
                <w:sz w:val="24"/>
                <w:szCs w:val="24"/>
                <w:lang w:eastAsia="en-GB"/>
              </w:rPr>
              <w:t>SPaG</w:t>
            </w:r>
            <w:proofErr w:type="spellEnd"/>
            <w:r>
              <w:rPr>
                <w:rFonts w:eastAsia="Times New Roman" w:cs="Times New Roman"/>
                <w:color w:val="7030A0"/>
                <w:sz w:val="24"/>
                <w:szCs w:val="24"/>
                <w:lang w:eastAsia="en-GB"/>
              </w:rPr>
              <w:t xml:space="preserve"> knowledge</w:t>
            </w:r>
          </w:p>
          <w:p w:rsidR="008F399E" w:rsidRDefault="008F399E" w:rsidP="008F399E">
            <w:pPr>
              <w:spacing w:before="240" w:after="240"/>
              <w:ind w:right="450"/>
              <w:jc w:val="both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On Fridays, we will focus on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SPaG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en-GB"/>
              </w:rPr>
              <w:t>. Answers are at the bottom of the page.</w:t>
            </w:r>
          </w:p>
          <w:p w:rsidR="008F399E" w:rsidRDefault="005A2A8B" w:rsidP="008F399E">
            <w:pPr>
              <w:spacing w:before="240" w:after="240"/>
              <w:ind w:right="450"/>
              <w:jc w:val="both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4943475" cy="3448050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99E" w:rsidRDefault="005A2A8B" w:rsidP="008F399E">
            <w:pPr>
              <w:spacing w:before="240" w:after="240"/>
              <w:ind w:right="450"/>
              <w:jc w:val="both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4933950" cy="3152775"/>
                  <wp:effectExtent l="1905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99E" w:rsidRDefault="005A2A8B" w:rsidP="008F399E">
            <w:pPr>
              <w:spacing w:before="240" w:after="240"/>
              <w:ind w:right="450"/>
              <w:jc w:val="both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>
                  <wp:extent cx="4943475" cy="4171950"/>
                  <wp:effectExtent l="19050" t="0" r="9525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417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99E" w:rsidRDefault="005A2A8B" w:rsidP="008F399E">
            <w:pPr>
              <w:spacing w:before="240" w:after="240"/>
              <w:ind w:right="450"/>
              <w:jc w:val="both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4943475" cy="1990725"/>
                  <wp:effectExtent l="19050" t="0" r="9525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99E" w:rsidRDefault="005A2A8B" w:rsidP="008F399E">
            <w:pPr>
              <w:spacing w:before="240" w:after="240"/>
              <w:ind w:right="450"/>
              <w:jc w:val="both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>
                  <wp:extent cx="4943475" cy="4171950"/>
                  <wp:effectExtent l="19050" t="0" r="9525" b="0"/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417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99E" w:rsidRDefault="005A2A8B" w:rsidP="008F399E">
            <w:pPr>
              <w:spacing w:before="240" w:after="240"/>
              <w:ind w:right="450"/>
              <w:jc w:val="both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4943475" cy="1981200"/>
                  <wp:effectExtent l="1905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99E" w:rsidRPr="008F399E" w:rsidRDefault="008F399E" w:rsidP="008F399E">
            <w:pPr>
              <w:spacing w:before="240" w:after="240"/>
              <w:ind w:right="450"/>
              <w:jc w:val="both"/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</w:tc>
      </w:tr>
      <w:tr w:rsidR="00E72FEC" w:rsidRPr="00A53DF0" w:rsidTr="00A53DF0">
        <w:tc>
          <w:tcPr>
            <w:tcW w:w="1418" w:type="dxa"/>
          </w:tcPr>
          <w:p w:rsidR="00E72FEC" w:rsidRPr="00A53DF0" w:rsidRDefault="00E72FEC">
            <w:pPr>
              <w:rPr>
                <w:sz w:val="24"/>
                <w:szCs w:val="24"/>
              </w:rPr>
            </w:pPr>
            <w:r w:rsidRPr="00A53DF0">
              <w:rPr>
                <w:sz w:val="24"/>
                <w:szCs w:val="24"/>
              </w:rPr>
              <w:lastRenderedPageBreak/>
              <w:t>Reading</w:t>
            </w:r>
          </w:p>
        </w:tc>
        <w:tc>
          <w:tcPr>
            <w:tcW w:w="8000" w:type="dxa"/>
          </w:tcPr>
          <w:p w:rsidR="000934A2" w:rsidRPr="00A53DF0" w:rsidRDefault="000934A2">
            <w:pPr>
              <w:rPr>
                <w:noProof/>
                <w:sz w:val="24"/>
                <w:szCs w:val="24"/>
                <w:lang w:eastAsia="en-GB"/>
              </w:rPr>
            </w:pPr>
            <w:r w:rsidRPr="00A53DF0">
              <w:rPr>
                <w:noProof/>
                <w:sz w:val="24"/>
                <w:szCs w:val="24"/>
                <w:lang w:eastAsia="en-GB"/>
              </w:rPr>
              <w:t>Readtheory.org x 10</w:t>
            </w:r>
          </w:p>
          <w:p w:rsidR="00057F96" w:rsidRPr="00A53DF0" w:rsidRDefault="00057F96">
            <w:pPr>
              <w:rPr>
                <w:noProof/>
                <w:sz w:val="24"/>
                <w:szCs w:val="24"/>
                <w:lang w:eastAsia="en-GB"/>
              </w:rPr>
            </w:pPr>
            <w:r w:rsidRPr="00A53DF0">
              <w:rPr>
                <w:noProof/>
                <w:sz w:val="24"/>
                <w:szCs w:val="24"/>
                <w:lang w:eastAsia="en-GB"/>
              </w:rPr>
              <w:t>Read your own book for 20 minutes</w:t>
            </w:r>
          </w:p>
        </w:tc>
      </w:tr>
      <w:tr w:rsidR="008F22E8" w:rsidRPr="00A53DF0" w:rsidTr="00A53DF0">
        <w:tc>
          <w:tcPr>
            <w:tcW w:w="1418" w:type="dxa"/>
          </w:tcPr>
          <w:p w:rsidR="008F22E8" w:rsidRPr="00A53DF0" w:rsidRDefault="008F22E8">
            <w:pPr>
              <w:rPr>
                <w:sz w:val="24"/>
                <w:szCs w:val="24"/>
              </w:rPr>
            </w:pPr>
            <w:r w:rsidRPr="00A53DF0">
              <w:rPr>
                <w:sz w:val="24"/>
                <w:szCs w:val="24"/>
              </w:rPr>
              <w:t>Spelling</w:t>
            </w:r>
          </w:p>
        </w:tc>
        <w:tc>
          <w:tcPr>
            <w:tcW w:w="8000" w:type="dxa"/>
          </w:tcPr>
          <w:p w:rsidR="00C94114" w:rsidRPr="0032200E" w:rsidRDefault="00B5406A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Spellingframe.co.uk- ta</w:t>
            </w:r>
            <w:r w:rsidR="005A2A8B">
              <w:rPr>
                <w:noProof/>
                <w:sz w:val="24"/>
                <w:szCs w:val="24"/>
                <w:lang w:eastAsia="en-GB"/>
              </w:rPr>
              <w:t>ke the spelling test for rule 55</w:t>
            </w:r>
            <w:r>
              <w:rPr>
                <w:noProof/>
                <w:sz w:val="24"/>
                <w:szCs w:val="24"/>
                <w:lang w:eastAsia="en-GB"/>
              </w:rPr>
              <w:t>.</w:t>
            </w:r>
            <w:r w:rsidR="00D404EA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7D5975" w:rsidRPr="00A53DF0" w:rsidTr="00A53DF0">
        <w:tc>
          <w:tcPr>
            <w:tcW w:w="1418" w:type="dxa"/>
          </w:tcPr>
          <w:p w:rsidR="007D5975" w:rsidRPr="006779C7" w:rsidRDefault="00B5406A" w:rsidP="008638B4">
            <w:pPr>
              <w:rPr>
                <w:sz w:val="24"/>
                <w:szCs w:val="24"/>
              </w:rPr>
            </w:pPr>
            <w:r w:rsidRPr="006779C7">
              <w:rPr>
                <w:sz w:val="24"/>
                <w:szCs w:val="24"/>
              </w:rPr>
              <w:t>RE</w:t>
            </w:r>
          </w:p>
        </w:tc>
        <w:tc>
          <w:tcPr>
            <w:tcW w:w="8000" w:type="dxa"/>
          </w:tcPr>
          <w:p w:rsidR="006779C7" w:rsidRPr="006779C7" w:rsidRDefault="006779C7" w:rsidP="005A2A8B">
            <w:pPr>
              <w:pStyle w:val="NormalWeb"/>
              <w:rPr>
                <w:color w:val="5F497A" w:themeColor="accent4" w:themeShade="BF"/>
              </w:rPr>
            </w:pPr>
            <w:r w:rsidRPr="006779C7">
              <w:rPr>
                <w:color w:val="5F497A" w:themeColor="accent4" w:themeShade="BF"/>
              </w:rPr>
              <w:t xml:space="preserve">WALT- Discuss artistic interpretations of the Resurrection. </w:t>
            </w:r>
          </w:p>
          <w:p w:rsidR="006779C7" w:rsidRDefault="006779C7" w:rsidP="005A2A8B">
            <w:pPr>
              <w:pStyle w:val="NormalWeb"/>
            </w:pPr>
          </w:p>
          <w:p w:rsidR="001A283B" w:rsidRPr="006779C7" w:rsidRDefault="006779C7" w:rsidP="005A2A8B">
            <w:pPr>
              <w:pStyle w:val="NormalWeb"/>
            </w:pPr>
            <w:r w:rsidRPr="006779C7">
              <w:t>Read Matthew’s account of the resurrection.</w:t>
            </w:r>
          </w:p>
          <w:p w:rsidR="006779C7" w:rsidRDefault="006779C7" w:rsidP="006779C7">
            <w:pPr>
              <w:pStyle w:val="Heading1"/>
              <w:shd w:val="clear" w:color="auto" w:fill="FFFFFF"/>
              <w:spacing w:before="0"/>
              <w:rPr>
                <w:rFonts w:ascii="Verdana" w:hAnsi="Verdana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Style w:val="passage-display-bcv"/>
                <w:rFonts w:ascii="Verdana" w:hAnsi="Verdana"/>
                <w:b w:val="0"/>
                <w:bCs w:val="0"/>
                <w:color w:val="000000"/>
                <w:sz w:val="27"/>
                <w:szCs w:val="27"/>
              </w:rPr>
              <w:t>Matthew 28:1-10</w:t>
            </w:r>
            <w:r>
              <w:rPr>
                <w:rFonts w:ascii="Verdana" w:hAnsi="Verdana"/>
                <w:b w:val="0"/>
                <w:bCs w:val="0"/>
                <w:color w:val="000000"/>
                <w:sz w:val="21"/>
                <w:szCs w:val="21"/>
              </w:rPr>
              <w:t> </w:t>
            </w:r>
            <w:r>
              <w:rPr>
                <w:rStyle w:val="passage-display-version"/>
                <w:rFonts w:ascii="Verdana" w:hAnsi="Verdana"/>
                <w:b w:val="0"/>
                <w:bCs w:val="0"/>
                <w:color w:val="000000"/>
                <w:sz w:val="21"/>
                <w:szCs w:val="21"/>
              </w:rPr>
              <w:t>Good News Translation (GNT)</w:t>
            </w:r>
          </w:p>
          <w:p w:rsidR="006779C7" w:rsidRPr="006779C7" w:rsidRDefault="006779C7" w:rsidP="006779C7">
            <w:pPr>
              <w:pStyle w:val="Heading3"/>
              <w:shd w:val="clear" w:color="auto" w:fill="FFFFFF"/>
              <w:spacing w:before="300" w:after="150"/>
              <w:rPr>
                <w:rFonts w:ascii="Verdana" w:hAnsi="Verdana"/>
                <w:b w:val="0"/>
                <w:bCs w:val="0"/>
                <w:color w:val="000000"/>
                <w:sz w:val="24"/>
                <w:szCs w:val="24"/>
              </w:rPr>
            </w:pPr>
            <w:r w:rsidRPr="006779C7">
              <w:rPr>
                <w:rStyle w:val="text"/>
                <w:rFonts w:ascii="Verdana" w:hAnsi="Verdana"/>
                <w:b w:val="0"/>
                <w:bCs w:val="0"/>
                <w:color w:val="000000"/>
                <w:sz w:val="24"/>
                <w:szCs w:val="24"/>
              </w:rPr>
              <w:lastRenderedPageBreak/>
              <w:t>The Resurrection</w:t>
            </w:r>
          </w:p>
          <w:p w:rsidR="006779C7" w:rsidRPr="006779C7" w:rsidRDefault="006779C7" w:rsidP="006779C7">
            <w:pPr>
              <w:pStyle w:val="chapter-2"/>
              <w:shd w:val="clear" w:color="auto" w:fill="FFFFFF"/>
              <w:spacing w:before="0" w:beforeAutospacing="0" w:after="150" w:afterAutospacing="0" w:line="360" w:lineRule="atLeast"/>
              <w:rPr>
                <w:rFonts w:ascii="Verdana" w:hAnsi="Verdana"/>
                <w:color w:val="000000"/>
              </w:rPr>
            </w:pPr>
            <w:r w:rsidRPr="006779C7">
              <w:rPr>
                <w:rStyle w:val="chapternum"/>
                <w:rFonts w:ascii="Arial" w:hAnsi="Arial" w:cs="Arial"/>
                <w:b/>
                <w:bCs/>
                <w:color w:val="000000"/>
              </w:rPr>
              <w:t>28 </w:t>
            </w:r>
            <w:r w:rsidRPr="006779C7">
              <w:rPr>
                <w:rStyle w:val="text"/>
                <w:rFonts w:ascii="Verdana" w:hAnsi="Verdana"/>
                <w:color w:val="000000"/>
              </w:rPr>
              <w:t>After the Sabbath, as Sunday morning was dawning, Mary Magdalene and the other Mary went to look at the tomb. </w:t>
            </w:r>
            <w:r w:rsidRPr="006779C7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2 </w:t>
            </w:r>
            <w:r w:rsidRPr="006779C7">
              <w:rPr>
                <w:rStyle w:val="text"/>
                <w:rFonts w:ascii="Verdana" w:hAnsi="Verdana"/>
                <w:color w:val="000000"/>
              </w:rPr>
              <w:t>Suddenly there was a violent earthquake; an angel of the Lord came down from heaven, rolled the stone away, and sat on it. </w:t>
            </w:r>
            <w:r w:rsidRPr="006779C7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3 </w:t>
            </w:r>
            <w:r w:rsidRPr="006779C7">
              <w:rPr>
                <w:rStyle w:val="text"/>
                <w:rFonts w:ascii="Verdana" w:hAnsi="Verdana"/>
                <w:color w:val="000000"/>
              </w:rPr>
              <w:t>His appearance was like lightning, and his clothes were white as snow. </w:t>
            </w:r>
            <w:r w:rsidRPr="006779C7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4 </w:t>
            </w:r>
            <w:r w:rsidRPr="006779C7">
              <w:rPr>
                <w:rStyle w:val="text"/>
                <w:rFonts w:ascii="Verdana" w:hAnsi="Verdana"/>
                <w:color w:val="000000"/>
              </w:rPr>
              <w:t>The guards were so afraid that they trembled and became like dead men.</w:t>
            </w:r>
          </w:p>
          <w:p w:rsidR="006779C7" w:rsidRPr="006779C7" w:rsidRDefault="006779C7" w:rsidP="006779C7">
            <w:pPr>
              <w:pStyle w:val="NormalWeb"/>
              <w:shd w:val="clear" w:color="auto" w:fill="FFFFFF"/>
              <w:spacing w:before="0" w:beforeAutospacing="0" w:after="150" w:afterAutospacing="0" w:line="360" w:lineRule="atLeast"/>
              <w:rPr>
                <w:rFonts w:ascii="Verdana" w:hAnsi="Verdana"/>
                <w:color w:val="000000"/>
              </w:rPr>
            </w:pPr>
            <w:r w:rsidRPr="006779C7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5 </w:t>
            </w:r>
            <w:r w:rsidRPr="006779C7">
              <w:rPr>
                <w:rStyle w:val="text"/>
                <w:rFonts w:ascii="Verdana" w:hAnsi="Verdana"/>
                <w:color w:val="000000"/>
              </w:rPr>
              <w:t>The angel spoke to the women. “You must not be afraid,” he said. “I know you are looking for Jesus, who was crucified. </w:t>
            </w:r>
            <w:r w:rsidRPr="006779C7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6 </w:t>
            </w:r>
            <w:r w:rsidRPr="006779C7">
              <w:rPr>
                <w:rStyle w:val="text"/>
                <w:rFonts w:ascii="Verdana" w:hAnsi="Verdana"/>
                <w:color w:val="000000"/>
              </w:rPr>
              <w:t>He is not here; he has been raised, just as he said. Come here and see the place where he was lying. </w:t>
            </w:r>
            <w:r w:rsidRPr="006779C7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7 </w:t>
            </w:r>
            <w:r w:rsidRPr="006779C7">
              <w:rPr>
                <w:rStyle w:val="text"/>
                <w:rFonts w:ascii="Verdana" w:hAnsi="Verdana"/>
                <w:color w:val="000000"/>
              </w:rPr>
              <w:t>Go quickly now, and tell his disciples, ‘He has been raised from death, and now he is going to Galilee ahead of you; there you will see him!’ Remember what I have told you.”</w:t>
            </w:r>
          </w:p>
          <w:p w:rsidR="006779C7" w:rsidRPr="006779C7" w:rsidRDefault="006779C7" w:rsidP="006779C7">
            <w:pPr>
              <w:pStyle w:val="NormalWeb"/>
              <w:shd w:val="clear" w:color="auto" w:fill="FFFFFF"/>
              <w:spacing w:before="0" w:beforeAutospacing="0" w:after="150" w:afterAutospacing="0" w:line="360" w:lineRule="atLeast"/>
              <w:rPr>
                <w:rFonts w:ascii="Verdana" w:hAnsi="Verdana"/>
                <w:color w:val="000000"/>
              </w:rPr>
            </w:pPr>
            <w:r w:rsidRPr="006779C7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8 </w:t>
            </w:r>
            <w:r w:rsidRPr="006779C7">
              <w:rPr>
                <w:rStyle w:val="text"/>
                <w:rFonts w:ascii="Verdana" w:hAnsi="Verdana"/>
                <w:color w:val="000000"/>
              </w:rPr>
              <w:t>So they left the tomb in a hurry, afraid and yet filled with joy, and ran to tell his disciples.</w:t>
            </w:r>
          </w:p>
          <w:p w:rsidR="006779C7" w:rsidRPr="006779C7" w:rsidRDefault="006779C7" w:rsidP="006779C7">
            <w:pPr>
              <w:pStyle w:val="NormalWeb"/>
              <w:shd w:val="clear" w:color="auto" w:fill="FFFFFF"/>
              <w:spacing w:before="0" w:beforeAutospacing="0" w:after="150" w:afterAutospacing="0" w:line="360" w:lineRule="atLeast"/>
              <w:rPr>
                <w:rFonts w:ascii="Verdana" w:hAnsi="Verdana"/>
                <w:color w:val="000000"/>
              </w:rPr>
            </w:pPr>
            <w:r w:rsidRPr="006779C7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9 </w:t>
            </w:r>
            <w:r w:rsidRPr="006779C7">
              <w:rPr>
                <w:rStyle w:val="text"/>
                <w:rFonts w:ascii="Verdana" w:hAnsi="Verdana"/>
                <w:color w:val="000000"/>
              </w:rPr>
              <w:t>Suddenly Jesus met them and said, “Peace be with you.” They came up to him, took hold of his feet, and worshiped him. </w:t>
            </w:r>
            <w:r w:rsidRPr="006779C7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10 </w:t>
            </w:r>
            <w:r w:rsidRPr="006779C7">
              <w:rPr>
                <w:rStyle w:val="text"/>
                <w:rFonts w:ascii="Verdana" w:hAnsi="Verdana"/>
                <w:color w:val="000000"/>
              </w:rPr>
              <w:t>“Do not be afraid,” Jesus said to them. “Go and tell my brothers to go to Galilee, and there they will see me.”</w:t>
            </w:r>
          </w:p>
          <w:p w:rsidR="006779C7" w:rsidRPr="006779C7" w:rsidRDefault="006779C7" w:rsidP="005A2A8B">
            <w:pPr>
              <w:pStyle w:val="NormalWeb"/>
            </w:pPr>
          </w:p>
          <w:p w:rsidR="006779C7" w:rsidRPr="006779C7" w:rsidRDefault="006779C7" w:rsidP="005A2A8B">
            <w:pPr>
              <w:pStyle w:val="NormalWeb"/>
            </w:pPr>
            <w:r w:rsidRPr="006779C7">
              <w:t>Look at these pieces of art. For each one, answer the following questions:</w:t>
            </w:r>
          </w:p>
          <w:p w:rsidR="00000000" w:rsidRPr="006779C7" w:rsidRDefault="006779C7" w:rsidP="006779C7">
            <w:pPr>
              <w:pStyle w:val="NormalWeb"/>
              <w:numPr>
                <w:ilvl w:val="0"/>
                <w:numId w:val="2"/>
              </w:numPr>
            </w:pPr>
            <w:r w:rsidRPr="006779C7">
              <w:t>What can you see?</w:t>
            </w:r>
          </w:p>
          <w:p w:rsidR="00000000" w:rsidRPr="006779C7" w:rsidRDefault="006779C7" w:rsidP="006779C7">
            <w:pPr>
              <w:pStyle w:val="NormalWeb"/>
              <w:numPr>
                <w:ilvl w:val="0"/>
                <w:numId w:val="2"/>
              </w:numPr>
            </w:pPr>
            <w:r w:rsidRPr="006779C7">
              <w:t>What do you like/dislike about the</w:t>
            </w:r>
            <w:r w:rsidRPr="006779C7">
              <w:t xml:space="preserve"> painting?</w:t>
            </w:r>
          </w:p>
          <w:p w:rsidR="00000000" w:rsidRPr="006779C7" w:rsidRDefault="006779C7" w:rsidP="006779C7">
            <w:pPr>
              <w:pStyle w:val="NormalWeb"/>
              <w:numPr>
                <w:ilvl w:val="0"/>
                <w:numId w:val="2"/>
              </w:numPr>
            </w:pPr>
            <w:r w:rsidRPr="006779C7">
              <w:t>What colours/shapes can you see?</w:t>
            </w:r>
          </w:p>
          <w:p w:rsidR="00000000" w:rsidRPr="006779C7" w:rsidRDefault="006779C7" w:rsidP="006779C7">
            <w:pPr>
              <w:pStyle w:val="NormalWeb"/>
              <w:numPr>
                <w:ilvl w:val="0"/>
                <w:numId w:val="2"/>
              </w:numPr>
            </w:pPr>
            <w:r w:rsidRPr="006779C7">
              <w:t>What ti</w:t>
            </w:r>
            <w:r w:rsidRPr="006779C7">
              <w:t>tle would you give this painting?</w:t>
            </w:r>
          </w:p>
          <w:p w:rsidR="006779C7" w:rsidRPr="006779C7" w:rsidRDefault="006779C7" w:rsidP="006779C7">
            <w:pPr>
              <w:pStyle w:val="NormalWeb"/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</w:pPr>
            <w:r w:rsidRPr="006779C7">
              <w:lastRenderedPageBreak/>
              <w:drawing>
                <wp:inline distT="0" distB="0" distL="0" distR="0">
                  <wp:extent cx="1857375" cy="1866900"/>
                  <wp:effectExtent l="19050" t="0" r="9525" b="0"/>
                  <wp:docPr id="1" name="Picture 1" descr="Resurrection Stock Illustration - Download Image Now - iSto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Resurrection Stock Illustration - Download Image Now - iStock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188" cy="1866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9C7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  <w:r w:rsidRPr="006779C7">
              <w:drawing>
                <wp:inline distT="0" distB="0" distL="0" distR="0">
                  <wp:extent cx="2149275" cy="1466850"/>
                  <wp:effectExtent l="19050" t="0" r="3375" b="0"/>
                  <wp:docPr id="4" name="Picture 2" descr="Incredible Easter Art Activities P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Incredible Easter Art Activities Page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937" cy="146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9C7" w:rsidRPr="006779C7" w:rsidRDefault="006779C7" w:rsidP="006779C7">
            <w:pPr>
              <w:pStyle w:val="NormalWeb"/>
            </w:pPr>
            <w:r w:rsidRPr="006779C7">
              <w:drawing>
                <wp:inline distT="0" distB="0" distL="0" distR="0">
                  <wp:extent cx="2673985" cy="1704975"/>
                  <wp:effectExtent l="19050" t="0" r="0" b="0"/>
                  <wp:docPr id="7" name="Picture 3" descr="Pin on dec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Pin on decor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9C7" w:rsidRPr="006779C7" w:rsidRDefault="006779C7" w:rsidP="006779C7">
            <w:pPr>
              <w:pStyle w:val="NormalWeb"/>
            </w:pPr>
            <w:r w:rsidRPr="006779C7">
              <w:drawing>
                <wp:inline distT="0" distB="0" distL="0" distR="0">
                  <wp:extent cx="3619500" cy="2505075"/>
                  <wp:effectExtent l="19050" t="0" r="0" b="0"/>
                  <wp:docPr id="10" name="Picture 4" descr="The Greatest Painting? | National 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The Greatest Painting? | National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50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79C7" w:rsidRPr="006779C7" w:rsidRDefault="006779C7" w:rsidP="006779C7">
            <w:pPr>
              <w:pStyle w:val="NormalWeb"/>
            </w:pPr>
            <w:r w:rsidRPr="006779C7">
              <w:drawing>
                <wp:inline distT="0" distB="0" distL="0" distR="0">
                  <wp:extent cx="3170161" cy="2038350"/>
                  <wp:effectExtent l="19050" t="0" r="0" b="0"/>
                  <wp:docPr id="13" name="Picture 5" descr="Resurrection paintings search result at PaintingValley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Resurrection paintings search result at PaintingValley.com"/>
                          <pic:cNvPicPr>
                            <a:picLocks noGrp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049" cy="2038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9C7" w:rsidRPr="006779C7" w:rsidRDefault="006779C7" w:rsidP="006779C7">
            <w:pPr>
              <w:pStyle w:val="NormalWeb"/>
            </w:pPr>
            <w:r w:rsidRPr="006779C7">
              <w:lastRenderedPageBreak/>
              <w:drawing>
                <wp:inline distT="0" distB="0" distL="0" distR="0">
                  <wp:extent cx="2560830" cy="2419350"/>
                  <wp:effectExtent l="19050" t="0" r="0" b="0"/>
                  <wp:docPr id="14" name="Picture 6" descr="Resurrection | Oil Pastels | Patrick Samuel - Asperger Arti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Resurrection | Oil Pastels | Patrick Samuel - Asperger Artist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84" cy="24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9C7" w:rsidRPr="006779C7" w:rsidRDefault="006779C7" w:rsidP="006779C7">
            <w:pPr>
              <w:pStyle w:val="NormalWeb"/>
            </w:pPr>
            <w:r w:rsidRPr="006779C7">
              <w:t>Which one to do like the best and why?</w:t>
            </w:r>
          </w:p>
          <w:p w:rsidR="006779C7" w:rsidRPr="006779C7" w:rsidRDefault="006779C7" w:rsidP="006779C7">
            <w:pPr>
              <w:pStyle w:val="NormalWeb"/>
            </w:pPr>
            <w:r w:rsidRPr="006779C7">
              <w:t>Which one would Matthew like the best and why?</w:t>
            </w:r>
          </w:p>
          <w:p w:rsidR="006779C7" w:rsidRPr="006779C7" w:rsidRDefault="006779C7" w:rsidP="005A2A8B">
            <w:pPr>
              <w:pStyle w:val="NormalWeb"/>
            </w:pPr>
          </w:p>
        </w:tc>
      </w:tr>
    </w:tbl>
    <w:p w:rsidR="007D5975" w:rsidRPr="00A53DF0" w:rsidRDefault="007D5975">
      <w:pPr>
        <w:rPr>
          <w:sz w:val="24"/>
          <w:szCs w:val="24"/>
        </w:rPr>
      </w:pPr>
    </w:p>
    <w:p w:rsidR="008F399E" w:rsidRDefault="005A2A8B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31510" cy="4352085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5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8B" w:rsidRDefault="005A2A8B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3205527"/>
            <wp:effectExtent l="19050" t="0" r="2540" b="0"/>
            <wp:docPr id="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F24" w:rsidRPr="00F47F24" w:rsidRDefault="005A2A8B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1828800" cy="2047875"/>
            <wp:effectExtent l="19050" t="0" r="0" b="0"/>
            <wp:docPr id="1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1797">
        <w:rPr>
          <w:noProof/>
          <w:sz w:val="24"/>
          <w:szCs w:val="24"/>
          <w:lang w:eastAsia="en-GB"/>
        </w:rPr>
        <w:pict>
          <v:rect id="_x0000_s1027" style="position:absolute;margin-left:261.75pt;margin-top:92.25pt;width:62.25pt;height:11.25pt;z-index:251659264;mso-position-horizontal-relative:text;mso-position-vertical-relative:text" strokecolor="white [3212]"/>
        </w:pict>
      </w:r>
    </w:p>
    <w:sectPr w:rsidR="00F47F24" w:rsidRPr="00F47F24" w:rsidSect="008907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00712"/>
    <w:multiLevelType w:val="hybridMultilevel"/>
    <w:tmpl w:val="E09EBA90"/>
    <w:lvl w:ilvl="0" w:tplc="D4882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4890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8055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4CF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AEB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96A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583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5408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94E1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CD57179"/>
    <w:multiLevelType w:val="hybridMultilevel"/>
    <w:tmpl w:val="B6BAB274"/>
    <w:lvl w:ilvl="0" w:tplc="E81E47BE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D5975"/>
    <w:rsid w:val="00002574"/>
    <w:rsid w:val="00057F96"/>
    <w:rsid w:val="000934A2"/>
    <w:rsid w:val="00131797"/>
    <w:rsid w:val="00167E39"/>
    <w:rsid w:val="001A283B"/>
    <w:rsid w:val="00205D59"/>
    <w:rsid w:val="002C2D9E"/>
    <w:rsid w:val="002F16CA"/>
    <w:rsid w:val="0030318F"/>
    <w:rsid w:val="0032200E"/>
    <w:rsid w:val="003F5807"/>
    <w:rsid w:val="00422305"/>
    <w:rsid w:val="004366F1"/>
    <w:rsid w:val="004F43D8"/>
    <w:rsid w:val="00550C7C"/>
    <w:rsid w:val="00592037"/>
    <w:rsid w:val="005A2A8B"/>
    <w:rsid w:val="005B3BF0"/>
    <w:rsid w:val="00656EE6"/>
    <w:rsid w:val="006779C7"/>
    <w:rsid w:val="00693A24"/>
    <w:rsid w:val="007059CD"/>
    <w:rsid w:val="0073533A"/>
    <w:rsid w:val="00735A24"/>
    <w:rsid w:val="0075167A"/>
    <w:rsid w:val="0079229C"/>
    <w:rsid w:val="007D2806"/>
    <w:rsid w:val="007D5975"/>
    <w:rsid w:val="008360BC"/>
    <w:rsid w:val="008638B4"/>
    <w:rsid w:val="00890744"/>
    <w:rsid w:val="008D309D"/>
    <w:rsid w:val="008F22E8"/>
    <w:rsid w:val="008F399E"/>
    <w:rsid w:val="00933CDC"/>
    <w:rsid w:val="009D32B9"/>
    <w:rsid w:val="00A41B19"/>
    <w:rsid w:val="00A53DF0"/>
    <w:rsid w:val="00B3748B"/>
    <w:rsid w:val="00B5406A"/>
    <w:rsid w:val="00B654AE"/>
    <w:rsid w:val="00B76901"/>
    <w:rsid w:val="00B87CDF"/>
    <w:rsid w:val="00BE5DEB"/>
    <w:rsid w:val="00C45F3C"/>
    <w:rsid w:val="00C94114"/>
    <w:rsid w:val="00D157A8"/>
    <w:rsid w:val="00D404EA"/>
    <w:rsid w:val="00D945C3"/>
    <w:rsid w:val="00DB68CD"/>
    <w:rsid w:val="00E21C9F"/>
    <w:rsid w:val="00E72FEC"/>
    <w:rsid w:val="00E812C0"/>
    <w:rsid w:val="00EB5E4C"/>
    <w:rsid w:val="00F47F24"/>
    <w:rsid w:val="00F76037"/>
    <w:rsid w:val="00F8707B"/>
    <w:rsid w:val="00F91E03"/>
    <w:rsid w:val="00FD6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5" type="connector" idref="#_x0000_s1028"/>
        <o:r id="V:Rule6" type="connector" idref="#_x0000_s1030"/>
        <o:r id="V:Rule7" type="connector" idref="#_x0000_s1029"/>
        <o:r id="V:Rule8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744"/>
  </w:style>
  <w:style w:type="paragraph" w:styleId="Heading1">
    <w:name w:val="heading 1"/>
    <w:basedOn w:val="Normal"/>
    <w:next w:val="Normal"/>
    <w:link w:val="Heading1Char"/>
    <w:uiPriority w:val="9"/>
    <w:qFormat/>
    <w:rsid w:val="006779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E72F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79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59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2230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FE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E72FE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E72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3533A"/>
    <w:rPr>
      <w:color w:val="800080" w:themeColor="followedHyperlink"/>
      <w:u w:val="single"/>
    </w:rPr>
  </w:style>
  <w:style w:type="paragraph" w:customStyle="1" w:styleId="Default">
    <w:name w:val="Default"/>
    <w:rsid w:val="003220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D309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B3BF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6779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79C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assage-display-bcv">
    <w:name w:val="passage-display-bcv"/>
    <w:basedOn w:val="DefaultParagraphFont"/>
    <w:rsid w:val="006779C7"/>
  </w:style>
  <w:style w:type="character" w:customStyle="1" w:styleId="passage-display-version">
    <w:name w:val="passage-display-version"/>
    <w:basedOn w:val="DefaultParagraphFont"/>
    <w:rsid w:val="006779C7"/>
  </w:style>
  <w:style w:type="character" w:customStyle="1" w:styleId="text">
    <w:name w:val="text"/>
    <w:basedOn w:val="DefaultParagraphFont"/>
    <w:rsid w:val="006779C7"/>
  </w:style>
  <w:style w:type="paragraph" w:customStyle="1" w:styleId="chapter-2">
    <w:name w:val="chapter-2"/>
    <w:basedOn w:val="Normal"/>
    <w:rsid w:val="00677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hapternum">
    <w:name w:val="chapternum"/>
    <w:basedOn w:val="DefaultParagraphFont"/>
    <w:rsid w:val="006779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89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86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43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24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0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RVYwunbpMHA&amp;t=118s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8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rita</cp:lastModifiedBy>
  <cp:revision>7</cp:revision>
  <dcterms:created xsi:type="dcterms:W3CDTF">2020-03-24T21:50:00Z</dcterms:created>
  <dcterms:modified xsi:type="dcterms:W3CDTF">2020-04-22T12:59:00Z</dcterms:modified>
</cp:coreProperties>
</file>