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744" w:rsidRPr="008F22E8" w:rsidRDefault="007D5975" w:rsidP="008F22E8">
      <w:pPr>
        <w:jc w:val="center"/>
        <w:rPr>
          <w:b/>
          <w:sz w:val="24"/>
          <w:szCs w:val="24"/>
          <w:u w:val="single"/>
        </w:rPr>
      </w:pPr>
      <w:r w:rsidRPr="008F22E8">
        <w:rPr>
          <w:b/>
          <w:sz w:val="24"/>
          <w:szCs w:val="24"/>
          <w:u w:val="single"/>
        </w:rPr>
        <w:t>Year 5 Learning</w:t>
      </w:r>
    </w:p>
    <w:p w:rsidR="007D5975" w:rsidRDefault="007D5975">
      <w:pPr>
        <w:rPr>
          <w:sz w:val="24"/>
          <w:szCs w:val="24"/>
        </w:rPr>
      </w:pPr>
      <w:r w:rsidRPr="00B76901">
        <w:rPr>
          <w:sz w:val="24"/>
          <w:szCs w:val="24"/>
        </w:rPr>
        <w:t>Date:</w:t>
      </w:r>
      <w:r w:rsidR="0073533A">
        <w:rPr>
          <w:sz w:val="24"/>
          <w:szCs w:val="24"/>
        </w:rPr>
        <w:t xml:space="preserve"> </w:t>
      </w:r>
      <w:r w:rsidR="000154D5">
        <w:rPr>
          <w:sz w:val="24"/>
          <w:szCs w:val="24"/>
        </w:rPr>
        <w:t>30</w:t>
      </w:r>
      <w:r w:rsidR="000154D5" w:rsidRPr="000154D5">
        <w:rPr>
          <w:sz w:val="24"/>
          <w:szCs w:val="24"/>
          <w:vertAlign w:val="superscript"/>
        </w:rPr>
        <w:t>th</w:t>
      </w:r>
      <w:r w:rsidR="000154D5">
        <w:rPr>
          <w:sz w:val="24"/>
          <w:szCs w:val="24"/>
        </w:rPr>
        <w:t xml:space="preserve"> </w:t>
      </w:r>
      <w:r w:rsidR="0073533A">
        <w:rPr>
          <w:sz w:val="24"/>
          <w:szCs w:val="24"/>
        </w:rPr>
        <w:t>March 2020</w:t>
      </w:r>
    </w:p>
    <w:tbl>
      <w:tblPr>
        <w:tblStyle w:val="TableGrid"/>
        <w:tblW w:w="0" w:type="auto"/>
        <w:tblLayout w:type="fixed"/>
        <w:tblLook w:val="04A0"/>
      </w:tblPr>
      <w:tblGrid>
        <w:gridCol w:w="1384"/>
        <w:gridCol w:w="7858"/>
      </w:tblGrid>
      <w:tr w:rsidR="007D5975" w:rsidRPr="00B76901" w:rsidTr="001B22C7">
        <w:tc>
          <w:tcPr>
            <w:tcW w:w="1384" w:type="dxa"/>
          </w:tcPr>
          <w:p w:rsidR="007D5975" w:rsidRPr="00B76901" w:rsidRDefault="007D5975">
            <w:pPr>
              <w:rPr>
                <w:sz w:val="24"/>
                <w:szCs w:val="24"/>
              </w:rPr>
            </w:pPr>
            <w:r w:rsidRPr="00B76901">
              <w:rPr>
                <w:sz w:val="24"/>
                <w:szCs w:val="24"/>
              </w:rPr>
              <w:t>Maths</w:t>
            </w:r>
          </w:p>
        </w:tc>
        <w:tc>
          <w:tcPr>
            <w:tcW w:w="7858" w:type="dxa"/>
          </w:tcPr>
          <w:p w:rsidR="007D5975" w:rsidRPr="00167E39" w:rsidRDefault="0073533A">
            <w:pPr>
              <w:rPr>
                <w:color w:val="7030A0"/>
                <w:sz w:val="24"/>
                <w:szCs w:val="24"/>
                <w:u w:val="single"/>
              </w:rPr>
            </w:pPr>
            <w:r w:rsidRPr="00167E39">
              <w:rPr>
                <w:color w:val="7030A0"/>
                <w:sz w:val="24"/>
                <w:szCs w:val="24"/>
                <w:u w:val="single"/>
              </w:rPr>
              <w:t>WALT-</w:t>
            </w:r>
            <w:r w:rsidR="000154D5">
              <w:rPr>
                <w:color w:val="7030A0"/>
                <w:sz w:val="24"/>
                <w:szCs w:val="24"/>
                <w:u w:val="single"/>
              </w:rPr>
              <w:t>express remainders as decimals</w:t>
            </w:r>
            <w:r w:rsidRPr="00167E39">
              <w:rPr>
                <w:color w:val="7030A0"/>
                <w:sz w:val="24"/>
                <w:szCs w:val="24"/>
                <w:u w:val="single"/>
              </w:rPr>
              <w:t xml:space="preserve">. </w:t>
            </w:r>
          </w:p>
          <w:p w:rsidR="00E72FEC" w:rsidRDefault="00E72FEC">
            <w:pPr>
              <w:rPr>
                <w:sz w:val="24"/>
                <w:szCs w:val="24"/>
              </w:rPr>
            </w:pPr>
          </w:p>
          <w:p w:rsidR="000154D5" w:rsidRPr="00A53DF0" w:rsidRDefault="000154D5" w:rsidP="000154D5">
            <w:pPr>
              <w:rPr>
                <w:sz w:val="24"/>
                <w:szCs w:val="24"/>
              </w:rPr>
            </w:pPr>
            <w:r>
              <w:rPr>
                <w:color w:val="FF0000"/>
                <w:sz w:val="24"/>
                <w:szCs w:val="24"/>
              </w:rPr>
              <w:t xml:space="preserve">Parents note: We are back to division. As I have said before, this is a unit that Year 5 often find tricky, so please feel free to teach it at your child’s level. The key is to be able to complete short division, so if expressing remainders in different ways is too much, that’s fine. Just express the remainder as a remainder. For a refresher on short division: </w:t>
            </w:r>
            <w:hyperlink r:id="rId5" w:history="1">
              <w:r w:rsidRPr="00A53DF0">
                <w:rPr>
                  <w:rStyle w:val="Hyperlink"/>
                  <w:sz w:val="24"/>
                  <w:szCs w:val="24"/>
                </w:rPr>
                <w:t>https://www.youtube.com/watch?v=lxg2eoNzFlA</w:t>
              </w:r>
            </w:hyperlink>
          </w:p>
          <w:p w:rsidR="0073533A" w:rsidRPr="00167E39" w:rsidRDefault="0073533A">
            <w:pPr>
              <w:rPr>
                <w:color w:val="FF0000"/>
                <w:sz w:val="24"/>
                <w:szCs w:val="24"/>
              </w:rPr>
            </w:pPr>
          </w:p>
          <w:p w:rsidR="0073533A" w:rsidRPr="00B76901" w:rsidRDefault="000154D5">
            <w:pPr>
              <w:rPr>
                <w:sz w:val="24"/>
                <w:szCs w:val="24"/>
              </w:rPr>
            </w:pPr>
            <w:r>
              <w:rPr>
                <w:sz w:val="24"/>
                <w:szCs w:val="24"/>
              </w:rPr>
              <w:t xml:space="preserve">On Thursday, we looked at turning a remainder into a fraction. If you understood that, it is time to express the remainder as a decimal. </w:t>
            </w:r>
          </w:p>
          <w:p w:rsidR="00422305" w:rsidRPr="00B76901" w:rsidRDefault="000154D5">
            <w:pPr>
              <w:rPr>
                <w:sz w:val="24"/>
                <w:szCs w:val="24"/>
              </w:rPr>
            </w:pPr>
            <w:r>
              <w:rPr>
                <w:sz w:val="24"/>
                <w:szCs w:val="24"/>
              </w:rPr>
              <w:t>Watch the</w:t>
            </w:r>
            <w:r w:rsidR="001B22C7">
              <w:rPr>
                <w:sz w:val="24"/>
                <w:szCs w:val="24"/>
              </w:rPr>
              <w:t xml:space="preserve"> online tutorial</w:t>
            </w:r>
            <w:r w:rsidR="00422305" w:rsidRPr="00B76901">
              <w:rPr>
                <w:sz w:val="24"/>
                <w:szCs w:val="24"/>
              </w:rPr>
              <w:t>:</w:t>
            </w:r>
          </w:p>
          <w:p w:rsidR="00E72FEC" w:rsidRDefault="00E72FEC">
            <w:pPr>
              <w:rPr>
                <w:sz w:val="24"/>
                <w:szCs w:val="24"/>
              </w:rPr>
            </w:pPr>
          </w:p>
          <w:p w:rsidR="000154D5" w:rsidRPr="00B76901" w:rsidRDefault="000154D5">
            <w:pPr>
              <w:rPr>
                <w:sz w:val="24"/>
                <w:szCs w:val="24"/>
              </w:rPr>
            </w:pPr>
            <w:hyperlink r:id="rId6" w:history="1">
              <w:r>
                <w:rPr>
                  <w:rStyle w:val="Hyperlink"/>
                </w:rPr>
                <w:t>https://www.youtube.com/watch?v=gmNie3s4hcI</w:t>
              </w:r>
            </w:hyperlink>
          </w:p>
          <w:p w:rsidR="00E72FEC" w:rsidRDefault="00E72FEC">
            <w:pPr>
              <w:rPr>
                <w:sz w:val="24"/>
                <w:szCs w:val="24"/>
              </w:rPr>
            </w:pPr>
          </w:p>
          <w:p w:rsidR="000154D5" w:rsidRDefault="000154D5">
            <w:pPr>
              <w:rPr>
                <w:sz w:val="24"/>
                <w:szCs w:val="24"/>
              </w:rPr>
            </w:pPr>
            <w:r>
              <w:rPr>
                <w:sz w:val="24"/>
                <w:szCs w:val="24"/>
              </w:rPr>
              <w:t>Questions:</w:t>
            </w:r>
          </w:p>
          <w:p w:rsidR="000154D5" w:rsidRDefault="000154D5">
            <w:pPr>
              <w:rPr>
                <w:sz w:val="24"/>
                <w:szCs w:val="24"/>
              </w:rPr>
            </w:pPr>
          </w:p>
          <w:p w:rsidR="00805285" w:rsidRDefault="00805285">
            <w:pPr>
              <w:rPr>
                <w:sz w:val="24"/>
                <w:szCs w:val="24"/>
              </w:rPr>
            </w:pPr>
            <w:r>
              <w:rPr>
                <w:noProof/>
                <w:sz w:val="24"/>
                <w:szCs w:val="24"/>
                <w:lang w:eastAsia="en-GB"/>
              </w:rPr>
              <w:drawing>
                <wp:inline distT="0" distB="0" distL="0" distR="0">
                  <wp:extent cx="4848225" cy="276225"/>
                  <wp:effectExtent l="19050" t="0" r="9525"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4848225" cy="276225"/>
                          </a:xfrm>
                          <a:prstGeom prst="rect">
                            <a:avLst/>
                          </a:prstGeom>
                          <a:noFill/>
                          <a:ln w="9525">
                            <a:noFill/>
                            <a:miter lim="800000"/>
                            <a:headEnd/>
                            <a:tailEnd/>
                          </a:ln>
                        </pic:spPr>
                      </pic:pic>
                    </a:graphicData>
                  </a:graphic>
                </wp:inline>
              </w:drawing>
            </w:r>
          </w:p>
          <w:p w:rsidR="00805285" w:rsidRPr="00B76901" w:rsidRDefault="00805285">
            <w:pPr>
              <w:rPr>
                <w:sz w:val="24"/>
                <w:szCs w:val="24"/>
              </w:rPr>
            </w:pPr>
          </w:p>
          <w:p w:rsidR="00E72FEC" w:rsidRDefault="00E72FEC">
            <w:pPr>
              <w:rPr>
                <w:sz w:val="24"/>
                <w:szCs w:val="24"/>
              </w:rPr>
            </w:pPr>
            <w:r w:rsidRPr="00B76901">
              <w:rPr>
                <w:sz w:val="24"/>
                <w:szCs w:val="24"/>
              </w:rPr>
              <w:t xml:space="preserve">Extension: </w:t>
            </w:r>
          </w:p>
          <w:p w:rsidR="0073533A" w:rsidRDefault="0073533A">
            <w:pPr>
              <w:rPr>
                <w:sz w:val="24"/>
                <w:szCs w:val="24"/>
              </w:rPr>
            </w:pPr>
            <w:r>
              <w:rPr>
                <w:sz w:val="24"/>
                <w:szCs w:val="24"/>
              </w:rPr>
              <w:t>This should be completed in the maths book given. Children can use a calculator to check their answers.</w:t>
            </w:r>
          </w:p>
          <w:p w:rsidR="0073533A" w:rsidRPr="00B76901" w:rsidRDefault="0073533A">
            <w:pPr>
              <w:rPr>
                <w:sz w:val="24"/>
                <w:szCs w:val="24"/>
              </w:rPr>
            </w:pPr>
          </w:p>
          <w:p w:rsidR="00805285" w:rsidRDefault="00805285">
            <w:pPr>
              <w:rPr>
                <w:sz w:val="24"/>
                <w:szCs w:val="24"/>
              </w:rPr>
            </w:pPr>
            <w:r>
              <w:rPr>
                <w:noProof/>
                <w:sz w:val="24"/>
                <w:szCs w:val="24"/>
                <w:lang w:eastAsia="en-GB"/>
              </w:rPr>
              <w:drawing>
                <wp:inline distT="0" distB="0" distL="0" distR="0">
                  <wp:extent cx="2345388" cy="28765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345388" cy="2876550"/>
                          </a:xfrm>
                          <a:prstGeom prst="rect">
                            <a:avLst/>
                          </a:prstGeom>
                          <a:noFill/>
                          <a:ln w="9525">
                            <a:noFill/>
                            <a:miter lim="800000"/>
                            <a:headEnd/>
                            <a:tailEnd/>
                          </a:ln>
                        </pic:spPr>
                      </pic:pic>
                    </a:graphicData>
                  </a:graphic>
                </wp:inline>
              </w:drawing>
            </w:r>
          </w:p>
          <w:p w:rsidR="00E72FEC" w:rsidRPr="00805285" w:rsidRDefault="00805285">
            <w:pPr>
              <w:rPr>
                <w:color w:val="00B050"/>
                <w:sz w:val="24"/>
                <w:szCs w:val="24"/>
              </w:rPr>
            </w:pPr>
            <w:r w:rsidRPr="00805285">
              <w:rPr>
                <w:color w:val="00B050"/>
                <w:sz w:val="24"/>
                <w:szCs w:val="24"/>
              </w:rPr>
              <w:t xml:space="preserve">Hint- </w:t>
            </w:r>
            <w:proofErr w:type="gramStart"/>
            <w:r w:rsidRPr="00805285">
              <w:rPr>
                <w:color w:val="00B050"/>
                <w:sz w:val="24"/>
                <w:szCs w:val="24"/>
              </w:rPr>
              <w:t>think</w:t>
            </w:r>
            <w:proofErr w:type="gramEnd"/>
            <w:r w:rsidRPr="00805285">
              <w:rPr>
                <w:color w:val="00B050"/>
                <w:sz w:val="24"/>
                <w:szCs w:val="24"/>
              </w:rPr>
              <w:t xml:space="preserve"> about your rules of divisibility!</w:t>
            </w:r>
          </w:p>
          <w:p w:rsidR="00805285" w:rsidRPr="00805285" w:rsidRDefault="00805285">
            <w:pPr>
              <w:rPr>
                <w:color w:val="00B050"/>
                <w:sz w:val="24"/>
                <w:szCs w:val="24"/>
              </w:rPr>
            </w:pPr>
          </w:p>
          <w:p w:rsidR="00805285" w:rsidRPr="00805285" w:rsidRDefault="00805285">
            <w:pPr>
              <w:rPr>
                <w:color w:val="00B050"/>
                <w:sz w:val="24"/>
                <w:szCs w:val="24"/>
              </w:rPr>
            </w:pPr>
            <w:r w:rsidRPr="00805285">
              <w:rPr>
                <w:color w:val="00B050"/>
                <w:sz w:val="24"/>
                <w:szCs w:val="24"/>
              </w:rPr>
              <w:t>Fancy an extra challenge?</w:t>
            </w:r>
          </w:p>
          <w:p w:rsidR="00805285" w:rsidRPr="00B76901" w:rsidRDefault="00805285">
            <w:pPr>
              <w:rPr>
                <w:sz w:val="24"/>
                <w:szCs w:val="24"/>
              </w:rPr>
            </w:pPr>
            <w:r>
              <w:rPr>
                <w:noProof/>
                <w:sz w:val="24"/>
                <w:szCs w:val="24"/>
                <w:lang w:eastAsia="en-GB"/>
              </w:rPr>
              <w:lastRenderedPageBreak/>
              <w:drawing>
                <wp:inline distT="0" distB="0" distL="0" distR="0">
                  <wp:extent cx="3895155" cy="8953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3895155" cy="895350"/>
                          </a:xfrm>
                          <a:prstGeom prst="rect">
                            <a:avLst/>
                          </a:prstGeom>
                          <a:noFill/>
                          <a:ln w="9525">
                            <a:noFill/>
                            <a:miter lim="800000"/>
                            <a:headEnd/>
                            <a:tailEnd/>
                          </a:ln>
                        </pic:spPr>
                      </pic:pic>
                    </a:graphicData>
                  </a:graphic>
                </wp:inline>
              </w:drawing>
            </w:r>
          </w:p>
        </w:tc>
      </w:tr>
      <w:tr w:rsidR="007D5975" w:rsidRPr="00B76901" w:rsidTr="001B22C7">
        <w:tc>
          <w:tcPr>
            <w:tcW w:w="1384" w:type="dxa"/>
          </w:tcPr>
          <w:p w:rsidR="007D5975" w:rsidRPr="00B76901" w:rsidRDefault="007D5975">
            <w:pPr>
              <w:rPr>
                <w:sz w:val="24"/>
                <w:szCs w:val="24"/>
              </w:rPr>
            </w:pPr>
            <w:r w:rsidRPr="00B76901">
              <w:rPr>
                <w:sz w:val="24"/>
                <w:szCs w:val="24"/>
              </w:rPr>
              <w:lastRenderedPageBreak/>
              <w:t>English</w:t>
            </w:r>
          </w:p>
        </w:tc>
        <w:tc>
          <w:tcPr>
            <w:tcW w:w="7858" w:type="dxa"/>
          </w:tcPr>
          <w:p w:rsidR="007D5975" w:rsidRPr="00B76901" w:rsidRDefault="007D5975">
            <w:pPr>
              <w:rPr>
                <w:sz w:val="24"/>
                <w:szCs w:val="24"/>
              </w:rPr>
            </w:pPr>
          </w:p>
          <w:p w:rsidR="00C43DAD" w:rsidRDefault="00C43DAD" w:rsidP="00B76901">
            <w:pPr>
              <w:spacing w:before="450" w:after="300"/>
              <w:ind w:left="450" w:right="450"/>
              <w:jc w:val="both"/>
              <w:outlineLvl w:val="1"/>
              <w:rPr>
                <w:rFonts w:eastAsia="Times New Roman" w:cs="Times New Roman"/>
                <w:b/>
                <w:bCs/>
                <w:sz w:val="24"/>
                <w:szCs w:val="24"/>
                <w:lang w:eastAsia="en-GB"/>
              </w:rPr>
            </w:pPr>
            <w:r>
              <w:rPr>
                <w:rFonts w:eastAsia="Times New Roman" w:cs="Times New Roman"/>
                <w:b/>
                <w:bCs/>
                <w:noProof/>
                <w:sz w:val="24"/>
                <w:szCs w:val="24"/>
                <w:lang w:eastAsia="en-GB"/>
              </w:rPr>
              <w:drawing>
                <wp:inline distT="0" distB="0" distL="0" distR="0">
                  <wp:extent cx="4514850" cy="2295525"/>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514850" cy="2295525"/>
                          </a:xfrm>
                          <a:prstGeom prst="rect">
                            <a:avLst/>
                          </a:prstGeom>
                          <a:noFill/>
                          <a:ln w="9525">
                            <a:noFill/>
                            <a:miter lim="800000"/>
                            <a:headEnd/>
                            <a:tailEnd/>
                          </a:ln>
                        </pic:spPr>
                      </pic:pic>
                    </a:graphicData>
                  </a:graphic>
                </wp:inline>
              </w:drawing>
            </w:r>
          </w:p>
          <w:p w:rsidR="00B76901" w:rsidRPr="00C43DAD" w:rsidRDefault="00B76901" w:rsidP="00B76901">
            <w:pPr>
              <w:spacing w:before="450" w:after="300"/>
              <w:ind w:left="450" w:right="450"/>
              <w:jc w:val="both"/>
              <w:outlineLvl w:val="1"/>
              <w:rPr>
                <w:rFonts w:eastAsia="Times New Roman" w:cs="Times New Roman"/>
                <w:b/>
                <w:bCs/>
                <w:sz w:val="24"/>
                <w:szCs w:val="24"/>
                <w:lang w:eastAsia="en-GB"/>
              </w:rPr>
            </w:pPr>
            <w:r w:rsidRPr="00C43DAD">
              <w:rPr>
                <w:rFonts w:eastAsia="Times New Roman" w:cs="Times New Roman"/>
                <w:b/>
                <w:bCs/>
                <w:sz w:val="24"/>
                <w:szCs w:val="24"/>
                <w:lang w:eastAsia="en-GB"/>
              </w:rPr>
              <w:t>Story starter!</w:t>
            </w:r>
          </w:p>
          <w:p w:rsidR="00C43DAD" w:rsidRPr="00C43DAD" w:rsidRDefault="00C43DAD" w:rsidP="00C43DAD">
            <w:pPr>
              <w:pStyle w:val="NormalWeb"/>
              <w:spacing w:before="240" w:beforeAutospacing="0" w:after="240" w:afterAutospacing="0"/>
              <w:ind w:left="450" w:right="450"/>
              <w:rPr>
                <w:rFonts w:asciiTheme="minorHAnsi" w:hAnsiTheme="minorHAnsi" w:cs="Helvetica"/>
              </w:rPr>
            </w:pPr>
            <w:r w:rsidRPr="00C43DAD">
              <w:rPr>
                <w:rFonts w:asciiTheme="minorHAnsi" w:hAnsiTheme="minorHAnsi" w:cs="Helvetica"/>
              </w:rPr>
              <w:t>As the cogs began to turn once again, a flicker of light sparked from within.</w:t>
            </w:r>
          </w:p>
          <w:p w:rsidR="00C43DAD" w:rsidRPr="00C43DAD" w:rsidRDefault="00C43DAD" w:rsidP="00C43DAD">
            <w:pPr>
              <w:pStyle w:val="NormalWeb"/>
              <w:spacing w:before="240" w:beforeAutospacing="0" w:after="240" w:afterAutospacing="0"/>
              <w:ind w:left="450" w:right="450"/>
              <w:rPr>
                <w:rFonts w:asciiTheme="minorHAnsi" w:hAnsiTheme="minorHAnsi" w:cs="Helvetica"/>
              </w:rPr>
            </w:pPr>
            <w:r w:rsidRPr="00C43DAD">
              <w:rPr>
                <w:rFonts w:asciiTheme="minorHAnsi" w:hAnsiTheme="minorHAnsi" w:cs="Helvetica"/>
              </w:rPr>
              <w:t>Watching, waiting, anticipating its first move, the rise of the machine was imminent…</w:t>
            </w:r>
          </w:p>
          <w:p w:rsidR="00452123" w:rsidRDefault="00452123" w:rsidP="00452123">
            <w:pPr>
              <w:spacing w:before="450" w:after="300"/>
              <w:ind w:right="450"/>
              <w:jc w:val="center"/>
              <w:outlineLvl w:val="1"/>
              <w:rPr>
                <w:rFonts w:eastAsia="Times New Roman" w:cs="Helvetica"/>
                <w:b/>
                <w:bCs/>
                <w:sz w:val="24"/>
                <w:szCs w:val="24"/>
                <w:lang w:eastAsia="en-GB"/>
              </w:rPr>
            </w:pPr>
          </w:p>
          <w:p w:rsidR="00C43DAD" w:rsidRPr="00C43DAD" w:rsidRDefault="00C43DAD" w:rsidP="00452123">
            <w:pPr>
              <w:spacing w:before="450" w:after="300"/>
              <w:ind w:right="450"/>
              <w:jc w:val="center"/>
              <w:outlineLvl w:val="1"/>
              <w:rPr>
                <w:rFonts w:eastAsia="Times New Roman" w:cs="Helvetica"/>
                <w:b/>
                <w:bCs/>
                <w:sz w:val="24"/>
                <w:szCs w:val="24"/>
                <w:lang w:eastAsia="en-GB"/>
              </w:rPr>
            </w:pPr>
            <w:r w:rsidRPr="00C43DAD">
              <w:rPr>
                <w:rFonts w:eastAsia="Times New Roman" w:cs="Helvetica"/>
                <w:b/>
                <w:bCs/>
                <w:sz w:val="24"/>
                <w:szCs w:val="24"/>
                <w:lang w:eastAsia="en-GB"/>
              </w:rPr>
              <w:t>Sentence challenge!</w:t>
            </w:r>
          </w:p>
          <w:p w:rsidR="00C43DAD" w:rsidRPr="00C43DAD" w:rsidRDefault="00C43DAD" w:rsidP="00C43DAD">
            <w:pPr>
              <w:spacing w:before="240" w:after="240"/>
              <w:ind w:left="450" w:right="450"/>
              <w:rPr>
                <w:rFonts w:eastAsia="Times New Roman" w:cs="Helvetica"/>
                <w:sz w:val="24"/>
                <w:szCs w:val="24"/>
                <w:lang w:eastAsia="en-GB"/>
              </w:rPr>
            </w:pPr>
            <w:r w:rsidRPr="00C43DAD">
              <w:rPr>
                <w:rFonts w:eastAsia="Times New Roman" w:cs="Helvetica"/>
                <w:sz w:val="24"/>
                <w:szCs w:val="24"/>
                <w:lang w:eastAsia="en-GB"/>
              </w:rPr>
              <w:t>A parenthesis is a word or a phrase put into a sentence to give it more information.</w:t>
            </w:r>
          </w:p>
          <w:p w:rsidR="00C43DAD" w:rsidRPr="00C43DAD" w:rsidRDefault="00C43DAD" w:rsidP="00C43DAD">
            <w:pPr>
              <w:spacing w:before="240" w:after="240"/>
              <w:ind w:left="450" w:right="450"/>
              <w:rPr>
                <w:rFonts w:eastAsia="Times New Roman" w:cs="Helvetica"/>
                <w:sz w:val="24"/>
                <w:szCs w:val="24"/>
                <w:lang w:eastAsia="en-GB"/>
              </w:rPr>
            </w:pPr>
            <w:r w:rsidRPr="00C43DAD">
              <w:rPr>
                <w:rFonts w:eastAsia="Times New Roman" w:cs="Helvetica"/>
                <w:sz w:val="24"/>
                <w:szCs w:val="24"/>
                <w:lang w:eastAsia="en-GB"/>
              </w:rPr>
              <w:t xml:space="preserve">Sometimes a parenthesis </w:t>
            </w:r>
            <w:r>
              <w:rPr>
                <w:rFonts w:eastAsia="Times New Roman" w:cs="Helvetica"/>
                <w:sz w:val="24"/>
                <w:szCs w:val="24"/>
                <w:lang w:eastAsia="en-GB"/>
              </w:rPr>
              <w:t>is in brackets</w:t>
            </w:r>
            <w:r w:rsidRPr="00C43DAD">
              <w:rPr>
                <w:rFonts w:eastAsia="Times New Roman" w:cs="Helvetica"/>
                <w:sz w:val="24"/>
                <w:szCs w:val="24"/>
                <w:lang w:eastAsia="en-GB"/>
              </w:rPr>
              <w:t>, sometimes there is</w:t>
            </w:r>
            <w:r>
              <w:rPr>
                <w:rFonts w:eastAsia="Times New Roman" w:cs="Helvetica"/>
                <w:sz w:val="24"/>
                <w:szCs w:val="24"/>
                <w:lang w:eastAsia="en-GB"/>
              </w:rPr>
              <w:t xml:space="preserve"> a dash and sometimes it has commas </w:t>
            </w:r>
            <w:r w:rsidRPr="00C43DAD">
              <w:rPr>
                <w:rFonts w:eastAsia="Times New Roman" w:cs="Helvetica"/>
                <w:sz w:val="24"/>
                <w:szCs w:val="24"/>
                <w:lang w:eastAsia="en-GB"/>
              </w:rPr>
              <w:t>around it.</w:t>
            </w:r>
          </w:p>
          <w:p w:rsidR="00C43DAD" w:rsidRPr="00C43DAD" w:rsidRDefault="00C43DAD" w:rsidP="00C43DAD">
            <w:pPr>
              <w:spacing w:before="240" w:after="240"/>
              <w:ind w:left="450" w:right="450"/>
              <w:rPr>
                <w:rFonts w:eastAsia="Times New Roman" w:cs="Helvetica"/>
                <w:sz w:val="24"/>
                <w:szCs w:val="24"/>
                <w:lang w:eastAsia="en-GB"/>
              </w:rPr>
            </w:pPr>
            <w:r w:rsidRPr="00C43DAD">
              <w:rPr>
                <w:rFonts w:eastAsia="Times New Roman" w:cs="Helvetica"/>
                <w:sz w:val="24"/>
                <w:szCs w:val="24"/>
                <w:lang w:eastAsia="en-GB"/>
              </w:rPr>
              <w:t>Parentheses are used to:</w:t>
            </w:r>
          </w:p>
          <w:p w:rsidR="00C43DAD" w:rsidRPr="00C43DAD" w:rsidRDefault="00C43DAD" w:rsidP="00C43DAD">
            <w:pPr>
              <w:spacing w:before="240" w:after="240"/>
              <w:ind w:left="450" w:right="450"/>
              <w:rPr>
                <w:rFonts w:eastAsia="Times New Roman" w:cs="Helvetica"/>
                <w:sz w:val="24"/>
                <w:szCs w:val="24"/>
                <w:lang w:eastAsia="en-GB"/>
              </w:rPr>
            </w:pPr>
            <w:r w:rsidRPr="00C43DAD">
              <w:rPr>
                <w:rFonts w:eastAsia="Times New Roman" w:cs="Helvetica"/>
                <w:sz w:val="24"/>
                <w:szCs w:val="24"/>
                <w:lang w:eastAsia="en-GB"/>
              </w:rPr>
              <w:t>Explain what a difficult word means.</w:t>
            </w:r>
          </w:p>
          <w:p w:rsidR="001B22C7" w:rsidRDefault="00C43DAD" w:rsidP="00C43DAD">
            <w:pPr>
              <w:spacing w:before="240" w:after="240"/>
              <w:ind w:left="450" w:right="450"/>
              <w:rPr>
                <w:rFonts w:eastAsia="Times New Roman" w:cs="Helvetica"/>
                <w:sz w:val="24"/>
                <w:szCs w:val="24"/>
                <w:lang w:eastAsia="en-GB"/>
              </w:rPr>
            </w:pPr>
            <w:r w:rsidRPr="00C43DAD">
              <w:rPr>
                <w:rFonts w:eastAsia="Times New Roman" w:cs="Helvetica"/>
                <w:sz w:val="24"/>
                <w:szCs w:val="24"/>
                <w:lang w:eastAsia="en-GB"/>
              </w:rPr>
              <w:t xml:space="preserve">Show someone’s thoughts </w:t>
            </w:r>
          </w:p>
          <w:p w:rsidR="00C43DAD" w:rsidRPr="00C43DAD" w:rsidRDefault="001B22C7" w:rsidP="001B22C7">
            <w:pPr>
              <w:spacing w:before="240" w:after="240"/>
              <w:ind w:left="450" w:right="450"/>
              <w:rPr>
                <w:rFonts w:eastAsia="Times New Roman" w:cs="Helvetica"/>
                <w:sz w:val="24"/>
                <w:szCs w:val="24"/>
                <w:lang w:eastAsia="en-GB"/>
              </w:rPr>
            </w:pPr>
            <w:r w:rsidRPr="00C43DAD">
              <w:rPr>
                <w:rFonts w:eastAsia="Times New Roman" w:cs="Helvetica"/>
                <w:sz w:val="24"/>
                <w:szCs w:val="24"/>
                <w:lang w:eastAsia="en-GB"/>
              </w:rPr>
              <w:t>T</w:t>
            </w:r>
            <w:r w:rsidR="00C43DAD" w:rsidRPr="00C43DAD">
              <w:rPr>
                <w:rFonts w:eastAsia="Times New Roman" w:cs="Helvetica"/>
                <w:sz w:val="24"/>
                <w:szCs w:val="24"/>
                <w:lang w:eastAsia="en-GB"/>
              </w:rPr>
              <w:t>o</w:t>
            </w:r>
            <w:r>
              <w:rPr>
                <w:rFonts w:eastAsia="Times New Roman" w:cs="Helvetica"/>
                <w:sz w:val="24"/>
                <w:szCs w:val="24"/>
                <w:lang w:eastAsia="en-GB"/>
              </w:rPr>
              <w:t xml:space="preserve"> </w:t>
            </w:r>
            <w:r w:rsidR="00C43DAD" w:rsidRPr="00C43DAD">
              <w:rPr>
                <w:rFonts w:eastAsia="Times New Roman" w:cs="Helvetica"/>
                <w:sz w:val="24"/>
                <w:szCs w:val="24"/>
                <w:lang w:eastAsia="en-GB"/>
              </w:rPr>
              <w:t xml:space="preserve">add extra information to help the reader and/or emphasise a </w:t>
            </w:r>
            <w:r w:rsidR="00C43DAD" w:rsidRPr="00C43DAD">
              <w:rPr>
                <w:rFonts w:eastAsia="Times New Roman" w:cs="Helvetica"/>
                <w:sz w:val="24"/>
                <w:szCs w:val="24"/>
                <w:lang w:eastAsia="en-GB"/>
              </w:rPr>
              <w:lastRenderedPageBreak/>
              <w:t>point.</w:t>
            </w:r>
          </w:p>
          <w:p w:rsidR="00C43DAD" w:rsidRDefault="001B22C7" w:rsidP="00C43DAD">
            <w:pPr>
              <w:spacing w:before="240" w:after="240"/>
              <w:ind w:left="450" w:right="450"/>
              <w:jc w:val="both"/>
              <w:rPr>
                <w:rFonts w:eastAsia="Times New Roman" w:cs="Times New Roman"/>
                <w:sz w:val="24"/>
                <w:szCs w:val="24"/>
                <w:lang w:eastAsia="en-GB"/>
              </w:rPr>
            </w:pPr>
            <w:r>
              <w:rPr>
                <w:rFonts w:eastAsia="Times New Roman" w:cs="Times New Roman"/>
                <w:sz w:val="24"/>
                <w:szCs w:val="24"/>
                <w:lang w:eastAsia="en-GB"/>
              </w:rPr>
              <w:t xml:space="preserve">Continue this story, using parenthesis. You don’t need to write a whole story, just a section. You could use your suspense skills from our London Eye Mystery learning to leave it on a cliff-hanger. Aim for 3 parenthesis. </w:t>
            </w:r>
          </w:p>
          <w:p w:rsidR="001B22C7" w:rsidRDefault="001B22C7" w:rsidP="00C43DAD">
            <w:pPr>
              <w:spacing w:before="240" w:after="240"/>
              <w:ind w:left="450" w:right="450"/>
              <w:jc w:val="both"/>
              <w:rPr>
                <w:rFonts w:eastAsia="Times New Roman" w:cs="Times New Roman"/>
                <w:sz w:val="24"/>
                <w:szCs w:val="24"/>
                <w:lang w:eastAsia="en-GB"/>
              </w:rPr>
            </w:pPr>
            <w:r>
              <w:rPr>
                <w:rFonts w:eastAsia="Times New Roman" w:cs="Times New Roman"/>
                <w:sz w:val="24"/>
                <w:szCs w:val="24"/>
                <w:lang w:eastAsia="en-GB"/>
              </w:rPr>
              <w:t>Things to consider:</w:t>
            </w:r>
          </w:p>
          <w:p w:rsidR="001B22C7" w:rsidRDefault="001B22C7" w:rsidP="001B22C7">
            <w:pPr>
              <w:spacing w:before="240" w:after="240"/>
              <w:ind w:left="450" w:right="450"/>
              <w:jc w:val="both"/>
              <w:rPr>
                <w:rFonts w:eastAsia="Times New Roman" w:cs="Times New Roman"/>
                <w:sz w:val="24"/>
                <w:szCs w:val="24"/>
                <w:lang w:eastAsia="en-GB"/>
              </w:rPr>
            </w:pPr>
            <w:r>
              <w:rPr>
                <w:rFonts w:eastAsia="Times New Roman" w:cs="Times New Roman"/>
                <w:sz w:val="24"/>
                <w:szCs w:val="24"/>
                <w:lang w:eastAsia="en-GB"/>
              </w:rPr>
              <w:t>What is this machine? Is it good or evil? Who is it fighting/saving? What has happened that has led to this point?</w:t>
            </w:r>
          </w:p>
          <w:p w:rsidR="00C43DAD" w:rsidRPr="00B76901" w:rsidRDefault="00C43DAD" w:rsidP="00C43DAD">
            <w:pPr>
              <w:spacing w:before="240" w:after="240"/>
              <w:ind w:left="450" w:right="450"/>
              <w:jc w:val="both"/>
              <w:rPr>
                <w:rFonts w:eastAsia="Times New Roman" w:cs="Times New Roman"/>
                <w:sz w:val="24"/>
                <w:szCs w:val="24"/>
                <w:lang w:eastAsia="en-GB"/>
              </w:rPr>
            </w:pPr>
          </w:p>
          <w:p w:rsidR="0073533A" w:rsidRPr="00C94114" w:rsidRDefault="0073533A" w:rsidP="0073533A">
            <w:pPr>
              <w:spacing w:before="240" w:after="240"/>
              <w:ind w:right="450"/>
              <w:jc w:val="both"/>
              <w:rPr>
                <w:rFonts w:eastAsia="Times New Roman" w:cs="Times New Roman"/>
                <w:color w:val="FF0000"/>
                <w:sz w:val="24"/>
                <w:szCs w:val="24"/>
                <w:lang w:eastAsia="en-GB"/>
              </w:rPr>
            </w:pPr>
            <w:r w:rsidRPr="00C94114">
              <w:rPr>
                <w:rFonts w:eastAsia="Times New Roman" w:cs="Times New Roman"/>
                <w:color w:val="FF0000"/>
                <w:sz w:val="24"/>
                <w:szCs w:val="24"/>
                <w:lang w:eastAsia="en-GB"/>
              </w:rPr>
              <w:t xml:space="preserve">Parents note: </w:t>
            </w:r>
          </w:p>
          <w:p w:rsidR="00E72FEC" w:rsidRDefault="00C43DAD" w:rsidP="00C43DAD">
            <w:pPr>
              <w:spacing w:before="240" w:after="240"/>
              <w:ind w:right="450"/>
              <w:jc w:val="both"/>
              <w:rPr>
                <w:rFonts w:eastAsia="Times New Roman" w:cs="Times New Roman"/>
                <w:color w:val="FF0000"/>
                <w:sz w:val="24"/>
                <w:szCs w:val="24"/>
                <w:lang w:eastAsia="en-GB"/>
              </w:rPr>
            </w:pPr>
            <w:r>
              <w:rPr>
                <w:rFonts w:eastAsia="Times New Roman" w:cs="Times New Roman"/>
                <w:color w:val="FF0000"/>
                <w:sz w:val="24"/>
                <w:szCs w:val="24"/>
                <w:lang w:eastAsia="en-GB"/>
              </w:rPr>
              <w:t xml:space="preserve">We have already learnt about parenthesis and so your child should be familiar with the concept. It now needs to become a more natural part of your child’s writing in year 5. </w:t>
            </w:r>
          </w:p>
          <w:p w:rsidR="00805285" w:rsidRPr="00805285" w:rsidRDefault="00805285" w:rsidP="00C43DAD">
            <w:pPr>
              <w:spacing w:before="240" w:after="240"/>
              <w:ind w:right="450"/>
              <w:jc w:val="both"/>
              <w:rPr>
                <w:rFonts w:eastAsia="Times New Roman" w:cs="Times New Roman"/>
                <w:color w:val="FF0000"/>
                <w:sz w:val="24"/>
                <w:szCs w:val="24"/>
                <w:lang w:eastAsia="en-GB"/>
              </w:rPr>
            </w:pPr>
          </w:p>
          <w:p w:rsidR="00E72FEC" w:rsidRDefault="001B22C7">
            <w:pPr>
              <w:rPr>
                <w:color w:val="5F497A" w:themeColor="accent4" w:themeShade="BF"/>
                <w:sz w:val="24"/>
                <w:szCs w:val="24"/>
              </w:rPr>
            </w:pPr>
            <w:r w:rsidRPr="001B22C7">
              <w:rPr>
                <w:color w:val="5F497A" w:themeColor="accent4" w:themeShade="BF"/>
                <w:sz w:val="24"/>
                <w:szCs w:val="24"/>
              </w:rPr>
              <w:t>WALT- use parenthesis</w:t>
            </w:r>
          </w:p>
          <w:p w:rsidR="00805285" w:rsidRPr="001B22C7" w:rsidRDefault="00805285">
            <w:pPr>
              <w:rPr>
                <w:color w:val="5F497A" w:themeColor="accent4" w:themeShade="BF"/>
                <w:sz w:val="24"/>
                <w:szCs w:val="24"/>
              </w:rPr>
            </w:pPr>
          </w:p>
        </w:tc>
      </w:tr>
      <w:tr w:rsidR="00E72FEC" w:rsidRPr="00B76901" w:rsidTr="001B22C7">
        <w:tc>
          <w:tcPr>
            <w:tcW w:w="1384" w:type="dxa"/>
          </w:tcPr>
          <w:p w:rsidR="00E72FEC" w:rsidRPr="00B76901" w:rsidRDefault="00E72FEC">
            <w:pPr>
              <w:rPr>
                <w:sz w:val="24"/>
                <w:szCs w:val="24"/>
              </w:rPr>
            </w:pPr>
            <w:r w:rsidRPr="00B76901">
              <w:rPr>
                <w:sz w:val="24"/>
                <w:szCs w:val="24"/>
              </w:rPr>
              <w:lastRenderedPageBreak/>
              <w:t>Reading</w:t>
            </w:r>
          </w:p>
        </w:tc>
        <w:tc>
          <w:tcPr>
            <w:tcW w:w="7858" w:type="dxa"/>
          </w:tcPr>
          <w:p w:rsidR="00E72FEC" w:rsidRPr="00B76901" w:rsidRDefault="00E72FEC">
            <w:pPr>
              <w:rPr>
                <w:noProof/>
                <w:sz w:val="24"/>
                <w:szCs w:val="24"/>
                <w:lang w:eastAsia="en-GB"/>
              </w:rPr>
            </w:pPr>
            <w:r w:rsidRPr="00B76901">
              <w:rPr>
                <w:noProof/>
                <w:sz w:val="24"/>
                <w:szCs w:val="24"/>
                <w:lang w:eastAsia="en-GB"/>
              </w:rPr>
              <w:t>Readtheroy.org x 10</w:t>
            </w:r>
          </w:p>
          <w:p w:rsidR="00057F96" w:rsidRDefault="00057F96">
            <w:pPr>
              <w:rPr>
                <w:noProof/>
                <w:sz w:val="24"/>
                <w:szCs w:val="24"/>
                <w:lang w:eastAsia="en-GB"/>
              </w:rPr>
            </w:pPr>
            <w:r w:rsidRPr="00B76901">
              <w:rPr>
                <w:noProof/>
                <w:sz w:val="24"/>
                <w:szCs w:val="24"/>
                <w:lang w:eastAsia="en-GB"/>
              </w:rPr>
              <w:t>Read your own book for 20 minutes</w:t>
            </w:r>
          </w:p>
          <w:p w:rsidR="00805285" w:rsidRDefault="00805285">
            <w:pPr>
              <w:rPr>
                <w:noProof/>
                <w:sz w:val="24"/>
                <w:szCs w:val="24"/>
                <w:lang w:eastAsia="en-GB"/>
              </w:rPr>
            </w:pPr>
          </w:p>
          <w:p w:rsidR="00805285" w:rsidRPr="00B76901" w:rsidRDefault="00805285">
            <w:pPr>
              <w:rPr>
                <w:noProof/>
                <w:sz w:val="24"/>
                <w:szCs w:val="24"/>
                <w:lang w:eastAsia="en-GB"/>
              </w:rPr>
            </w:pPr>
          </w:p>
        </w:tc>
      </w:tr>
      <w:tr w:rsidR="008F22E8" w:rsidRPr="00B76901" w:rsidTr="001B22C7">
        <w:tc>
          <w:tcPr>
            <w:tcW w:w="1384" w:type="dxa"/>
          </w:tcPr>
          <w:p w:rsidR="008F22E8" w:rsidRPr="00B76901" w:rsidRDefault="008F22E8">
            <w:pPr>
              <w:rPr>
                <w:sz w:val="24"/>
                <w:szCs w:val="24"/>
              </w:rPr>
            </w:pPr>
            <w:r>
              <w:rPr>
                <w:sz w:val="24"/>
                <w:szCs w:val="24"/>
              </w:rPr>
              <w:t>Spelling</w:t>
            </w:r>
          </w:p>
        </w:tc>
        <w:tc>
          <w:tcPr>
            <w:tcW w:w="7858" w:type="dxa"/>
          </w:tcPr>
          <w:p w:rsidR="008F22E8" w:rsidRDefault="00C94114">
            <w:pPr>
              <w:rPr>
                <w:noProof/>
                <w:sz w:val="24"/>
                <w:szCs w:val="24"/>
                <w:lang w:eastAsia="en-GB"/>
              </w:rPr>
            </w:pPr>
            <w:r>
              <w:rPr>
                <w:noProof/>
                <w:sz w:val="24"/>
                <w:szCs w:val="24"/>
                <w:lang w:eastAsia="en-GB"/>
              </w:rPr>
              <w:t>Spellingframe.co.uk</w:t>
            </w:r>
            <w:r w:rsidR="003054BD">
              <w:rPr>
                <w:noProof/>
                <w:sz w:val="24"/>
                <w:szCs w:val="24"/>
                <w:lang w:eastAsia="en-GB"/>
              </w:rPr>
              <w:t>- Spelling rule 54</w:t>
            </w:r>
          </w:p>
          <w:p w:rsidR="00C94114" w:rsidRDefault="00C94114">
            <w:pPr>
              <w:rPr>
                <w:noProof/>
                <w:color w:val="FF0000"/>
                <w:sz w:val="24"/>
                <w:szCs w:val="24"/>
                <w:lang w:eastAsia="en-GB"/>
              </w:rPr>
            </w:pPr>
          </w:p>
          <w:p w:rsidR="00805285" w:rsidRPr="00C94114" w:rsidRDefault="00805285">
            <w:pPr>
              <w:rPr>
                <w:noProof/>
                <w:color w:val="FF0000"/>
                <w:sz w:val="24"/>
                <w:szCs w:val="24"/>
                <w:lang w:eastAsia="en-GB"/>
              </w:rPr>
            </w:pPr>
          </w:p>
        </w:tc>
      </w:tr>
      <w:tr w:rsidR="007D5975" w:rsidRPr="00B76901" w:rsidTr="001B22C7">
        <w:tc>
          <w:tcPr>
            <w:tcW w:w="1384" w:type="dxa"/>
          </w:tcPr>
          <w:p w:rsidR="007D5975" w:rsidRPr="00B76901" w:rsidRDefault="007D5975">
            <w:pPr>
              <w:rPr>
                <w:sz w:val="24"/>
                <w:szCs w:val="24"/>
              </w:rPr>
            </w:pPr>
            <w:r w:rsidRPr="00B76901">
              <w:rPr>
                <w:sz w:val="24"/>
                <w:szCs w:val="24"/>
              </w:rPr>
              <w:t>Science</w:t>
            </w:r>
          </w:p>
        </w:tc>
        <w:tc>
          <w:tcPr>
            <w:tcW w:w="7858" w:type="dxa"/>
          </w:tcPr>
          <w:p w:rsidR="00B654AE" w:rsidRDefault="003054BD" w:rsidP="00B654AE">
            <w:pPr>
              <w:jc w:val="center"/>
              <w:rPr>
                <w:b/>
                <w:sz w:val="24"/>
                <w:szCs w:val="24"/>
                <w:u w:val="single"/>
              </w:rPr>
            </w:pPr>
            <w:r>
              <w:rPr>
                <w:b/>
                <w:sz w:val="24"/>
                <w:szCs w:val="24"/>
                <w:u w:val="single"/>
              </w:rPr>
              <w:t>What if?</w:t>
            </w:r>
          </w:p>
          <w:p w:rsidR="003054BD" w:rsidRPr="00B76901" w:rsidRDefault="003054BD" w:rsidP="00B654AE">
            <w:pPr>
              <w:jc w:val="center"/>
              <w:rPr>
                <w:sz w:val="24"/>
                <w:szCs w:val="24"/>
              </w:rPr>
            </w:pPr>
          </w:p>
          <w:p w:rsidR="00B654AE" w:rsidRPr="00B76901" w:rsidRDefault="003054BD" w:rsidP="00B654AE">
            <w:pPr>
              <w:jc w:val="center"/>
              <w:rPr>
                <w:sz w:val="24"/>
                <w:szCs w:val="24"/>
              </w:rPr>
            </w:pPr>
            <w:r>
              <w:rPr>
                <w:noProof/>
                <w:sz w:val="24"/>
                <w:szCs w:val="24"/>
                <w:lang w:eastAsia="en-GB"/>
              </w:rPr>
              <w:drawing>
                <wp:inline distT="0" distB="0" distL="0" distR="0">
                  <wp:extent cx="4552713" cy="1876928"/>
                  <wp:effectExtent l="19050" t="0" r="23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571068" cy="1884495"/>
                          </a:xfrm>
                          <a:prstGeom prst="rect">
                            <a:avLst/>
                          </a:prstGeom>
                          <a:noFill/>
                          <a:ln w="9525">
                            <a:noFill/>
                            <a:miter lim="800000"/>
                            <a:headEnd/>
                            <a:tailEnd/>
                          </a:ln>
                        </pic:spPr>
                      </pic:pic>
                    </a:graphicData>
                  </a:graphic>
                </wp:inline>
              </w:drawing>
            </w:r>
          </w:p>
          <w:p w:rsidR="003054BD" w:rsidRDefault="003054BD" w:rsidP="00B654AE">
            <w:pPr>
              <w:rPr>
                <w:sz w:val="24"/>
                <w:szCs w:val="24"/>
              </w:rPr>
            </w:pPr>
            <w:r>
              <w:rPr>
                <w:sz w:val="24"/>
                <w:szCs w:val="24"/>
              </w:rPr>
              <w:t>Use you scientific knowledge about the axis to explain what would happen if this were the case. What would happen? How would this affect you? Would be good or bad for anyone in particular?</w:t>
            </w:r>
          </w:p>
          <w:p w:rsidR="00452123" w:rsidRDefault="00452123" w:rsidP="00B654AE">
            <w:pPr>
              <w:rPr>
                <w:color w:val="8064A2" w:themeColor="accent4"/>
                <w:sz w:val="24"/>
                <w:szCs w:val="24"/>
              </w:rPr>
            </w:pPr>
          </w:p>
          <w:p w:rsidR="00C94114" w:rsidRPr="00C94114" w:rsidRDefault="00C94114" w:rsidP="00B654AE">
            <w:pPr>
              <w:rPr>
                <w:color w:val="8064A2" w:themeColor="accent4"/>
                <w:sz w:val="24"/>
                <w:szCs w:val="24"/>
              </w:rPr>
            </w:pPr>
            <w:r w:rsidRPr="00C94114">
              <w:rPr>
                <w:color w:val="8064A2" w:themeColor="accent4"/>
                <w:sz w:val="24"/>
                <w:szCs w:val="24"/>
              </w:rPr>
              <w:t xml:space="preserve">WALT- reason scientifically </w:t>
            </w:r>
          </w:p>
        </w:tc>
      </w:tr>
      <w:tr w:rsidR="007D5975" w:rsidRPr="00B76901" w:rsidTr="001B22C7">
        <w:tc>
          <w:tcPr>
            <w:tcW w:w="1384" w:type="dxa"/>
          </w:tcPr>
          <w:p w:rsidR="007D5975" w:rsidRPr="00B76901" w:rsidRDefault="00B76901">
            <w:pPr>
              <w:rPr>
                <w:sz w:val="24"/>
                <w:szCs w:val="24"/>
              </w:rPr>
            </w:pPr>
            <w:r w:rsidRPr="00B76901">
              <w:rPr>
                <w:sz w:val="24"/>
                <w:szCs w:val="24"/>
              </w:rPr>
              <w:lastRenderedPageBreak/>
              <w:t>Geography</w:t>
            </w:r>
          </w:p>
        </w:tc>
        <w:tc>
          <w:tcPr>
            <w:tcW w:w="7858" w:type="dxa"/>
          </w:tcPr>
          <w:p w:rsidR="0003178B" w:rsidRDefault="0003178B" w:rsidP="00B76901">
            <w:pPr>
              <w:rPr>
                <w:sz w:val="24"/>
                <w:szCs w:val="24"/>
              </w:rPr>
            </w:pPr>
            <w:r>
              <w:rPr>
                <w:sz w:val="24"/>
                <w:szCs w:val="24"/>
              </w:rPr>
              <w:t xml:space="preserve">In year 5, we learnt a lot about the rainforest biome. Find out about one of the other major world biomes: tundra, desert </w:t>
            </w:r>
            <w:r w:rsidR="00C43DAD">
              <w:rPr>
                <w:sz w:val="24"/>
                <w:szCs w:val="24"/>
              </w:rPr>
              <w:t>or</w:t>
            </w:r>
            <w:r>
              <w:rPr>
                <w:sz w:val="24"/>
                <w:szCs w:val="24"/>
              </w:rPr>
              <w:t xml:space="preserve"> grassland. </w:t>
            </w:r>
          </w:p>
          <w:p w:rsidR="0003178B" w:rsidRDefault="0003178B" w:rsidP="00B76901">
            <w:pPr>
              <w:rPr>
                <w:sz w:val="24"/>
                <w:szCs w:val="24"/>
              </w:rPr>
            </w:pPr>
            <w:r>
              <w:rPr>
                <w:sz w:val="24"/>
                <w:szCs w:val="24"/>
              </w:rPr>
              <w:t xml:space="preserve">Once you have selected the biome you want to find out about, create a fact file about it. Include the following information: </w:t>
            </w:r>
          </w:p>
          <w:p w:rsidR="0003178B" w:rsidRDefault="0003178B" w:rsidP="0003178B">
            <w:pPr>
              <w:pStyle w:val="ListParagraph"/>
              <w:numPr>
                <w:ilvl w:val="0"/>
                <w:numId w:val="1"/>
              </w:numPr>
              <w:rPr>
                <w:sz w:val="24"/>
                <w:szCs w:val="24"/>
              </w:rPr>
            </w:pPr>
            <w:r>
              <w:rPr>
                <w:sz w:val="24"/>
                <w:szCs w:val="24"/>
              </w:rPr>
              <w:t>Where in the world would you find it?</w:t>
            </w:r>
            <w:r w:rsidR="00C43DAD">
              <w:rPr>
                <w:sz w:val="24"/>
                <w:szCs w:val="24"/>
              </w:rPr>
              <w:t xml:space="preserve"> Why is this?</w:t>
            </w:r>
          </w:p>
          <w:p w:rsidR="00C43DAD" w:rsidRDefault="0003178B" w:rsidP="0003178B">
            <w:pPr>
              <w:pStyle w:val="ListParagraph"/>
              <w:numPr>
                <w:ilvl w:val="0"/>
                <w:numId w:val="1"/>
              </w:numPr>
              <w:rPr>
                <w:sz w:val="24"/>
                <w:szCs w:val="24"/>
              </w:rPr>
            </w:pPr>
            <w:r w:rsidRPr="00C43DAD">
              <w:rPr>
                <w:sz w:val="24"/>
                <w:szCs w:val="24"/>
              </w:rPr>
              <w:t>What animals live there?</w:t>
            </w:r>
            <w:r w:rsidR="00C43DAD" w:rsidRPr="00C43DAD">
              <w:rPr>
                <w:sz w:val="24"/>
                <w:szCs w:val="24"/>
              </w:rPr>
              <w:t xml:space="preserve"> </w:t>
            </w:r>
          </w:p>
          <w:p w:rsidR="0003178B" w:rsidRPr="00C43DAD" w:rsidRDefault="0003178B" w:rsidP="0003178B">
            <w:pPr>
              <w:pStyle w:val="ListParagraph"/>
              <w:numPr>
                <w:ilvl w:val="0"/>
                <w:numId w:val="1"/>
              </w:numPr>
              <w:rPr>
                <w:sz w:val="24"/>
                <w:szCs w:val="24"/>
              </w:rPr>
            </w:pPr>
            <w:r w:rsidRPr="00C43DAD">
              <w:rPr>
                <w:sz w:val="24"/>
                <w:szCs w:val="24"/>
              </w:rPr>
              <w:t>What plants can be found there?</w:t>
            </w:r>
            <w:r w:rsidR="00C43DAD" w:rsidRPr="00C43DAD">
              <w:rPr>
                <w:sz w:val="24"/>
                <w:szCs w:val="24"/>
              </w:rPr>
              <w:t xml:space="preserve"> </w:t>
            </w:r>
          </w:p>
          <w:p w:rsidR="0003178B" w:rsidRDefault="0003178B" w:rsidP="0003178B">
            <w:pPr>
              <w:pStyle w:val="ListParagraph"/>
              <w:numPr>
                <w:ilvl w:val="0"/>
                <w:numId w:val="1"/>
              </w:numPr>
              <w:rPr>
                <w:sz w:val="24"/>
                <w:szCs w:val="24"/>
              </w:rPr>
            </w:pPr>
            <w:r>
              <w:rPr>
                <w:sz w:val="24"/>
                <w:szCs w:val="24"/>
              </w:rPr>
              <w:t>What people can be found there?</w:t>
            </w:r>
          </w:p>
          <w:p w:rsidR="0003178B" w:rsidRDefault="0003178B" w:rsidP="0003178B">
            <w:pPr>
              <w:rPr>
                <w:sz w:val="24"/>
                <w:szCs w:val="24"/>
              </w:rPr>
            </w:pPr>
          </w:p>
          <w:p w:rsidR="0003178B" w:rsidRDefault="0003178B" w:rsidP="0003178B">
            <w:pPr>
              <w:rPr>
                <w:sz w:val="24"/>
                <w:szCs w:val="24"/>
              </w:rPr>
            </w:pPr>
            <w:r>
              <w:rPr>
                <w:sz w:val="24"/>
                <w:szCs w:val="24"/>
              </w:rPr>
              <w:t xml:space="preserve">For each section, consider </w:t>
            </w:r>
            <w:r w:rsidR="00C43DAD">
              <w:rPr>
                <w:sz w:val="24"/>
                <w:szCs w:val="24"/>
              </w:rPr>
              <w:t xml:space="preserve">why and how </w:t>
            </w:r>
            <w:r w:rsidR="001B22C7">
              <w:rPr>
                <w:sz w:val="24"/>
                <w:szCs w:val="24"/>
              </w:rPr>
              <w:t xml:space="preserve">that particular </w:t>
            </w:r>
            <w:r w:rsidR="00C43DAD">
              <w:rPr>
                <w:sz w:val="24"/>
                <w:szCs w:val="24"/>
              </w:rPr>
              <w:t xml:space="preserve">life is able to survive and thrive there. </w:t>
            </w:r>
          </w:p>
          <w:p w:rsidR="00C43DAD" w:rsidRPr="0003178B" w:rsidRDefault="00C43DAD" w:rsidP="0003178B">
            <w:pPr>
              <w:rPr>
                <w:sz w:val="24"/>
                <w:szCs w:val="24"/>
              </w:rPr>
            </w:pPr>
          </w:p>
          <w:p w:rsidR="00C94114" w:rsidRPr="00C94114" w:rsidRDefault="00C94114" w:rsidP="00C43DAD">
            <w:pPr>
              <w:rPr>
                <w:color w:val="8064A2" w:themeColor="accent4"/>
                <w:sz w:val="24"/>
                <w:szCs w:val="24"/>
              </w:rPr>
            </w:pPr>
            <w:r w:rsidRPr="00C94114">
              <w:rPr>
                <w:color w:val="8064A2" w:themeColor="accent4"/>
                <w:sz w:val="24"/>
                <w:szCs w:val="24"/>
              </w:rPr>
              <w:t xml:space="preserve">WALT- </w:t>
            </w:r>
            <w:proofErr w:type="gramStart"/>
            <w:r w:rsidRPr="00C94114">
              <w:rPr>
                <w:color w:val="8064A2" w:themeColor="accent4"/>
                <w:sz w:val="24"/>
                <w:szCs w:val="24"/>
              </w:rPr>
              <w:t>identify</w:t>
            </w:r>
            <w:proofErr w:type="gramEnd"/>
            <w:r w:rsidRPr="00C94114">
              <w:rPr>
                <w:color w:val="8064A2" w:themeColor="accent4"/>
                <w:sz w:val="24"/>
                <w:szCs w:val="24"/>
              </w:rPr>
              <w:t xml:space="preserve"> </w:t>
            </w:r>
            <w:r w:rsidR="00C43DAD">
              <w:rPr>
                <w:color w:val="8064A2" w:themeColor="accent4"/>
                <w:sz w:val="24"/>
                <w:szCs w:val="24"/>
              </w:rPr>
              <w:t xml:space="preserve">and describe a world biome. </w:t>
            </w:r>
          </w:p>
        </w:tc>
      </w:tr>
    </w:tbl>
    <w:p w:rsidR="007D5975" w:rsidRPr="00B76901" w:rsidRDefault="007D5975">
      <w:pPr>
        <w:rPr>
          <w:sz w:val="24"/>
          <w:szCs w:val="24"/>
        </w:rPr>
      </w:pPr>
    </w:p>
    <w:sectPr w:rsidR="007D5975" w:rsidRPr="00B76901" w:rsidSect="008907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C4BF4"/>
    <w:multiLevelType w:val="hybridMultilevel"/>
    <w:tmpl w:val="3C169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5975"/>
    <w:rsid w:val="000154D5"/>
    <w:rsid w:val="0003178B"/>
    <w:rsid w:val="00057F96"/>
    <w:rsid w:val="00167E39"/>
    <w:rsid w:val="0019384D"/>
    <w:rsid w:val="001B22C7"/>
    <w:rsid w:val="003054BD"/>
    <w:rsid w:val="003828E3"/>
    <w:rsid w:val="00422305"/>
    <w:rsid w:val="00452123"/>
    <w:rsid w:val="00734772"/>
    <w:rsid w:val="0073533A"/>
    <w:rsid w:val="007D5975"/>
    <w:rsid w:val="00805285"/>
    <w:rsid w:val="00890744"/>
    <w:rsid w:val="008D1320"/>
    <w:rsid w:val="008F22E8"/>
    <w:rsid w:val="00AF1F44"/>
    <w:rsid w:val="00B654AE"/>
    <w:rsid w:val="00B76901"/>
    <w:rsid w:val="00BF20CD"/>
    <w:rsid w:val="00C43DAD"/>
    <w:rsid w:val="00C94114"/>
    <w:rsid w:val="00D23596"/>
    <w:rsid w:val="00E21C9F"/>
    <w:rsid w:val="00E72FEC"/>
    <w:rsid w:val="00EB5E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44"/>
  </w:style>
  <w:style w:type="paragraph" w:styleId="Heading2">
    <w:name w:val="heading 2"/>
    <w:basedOn w:val="Normal"/>
    <w:link w:val="Heading2Char"/>
    <w:uiPriority w:val="9"/>
    <w:qFormat/>
    <w:rsid w:val="00E72FE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2305"/>
    <w:rPr>
      <w:color w:val="0000FF"/>
      <w:u w:val="single"/>
    </w:rPr>
  </w:style>
  <w:style w:type="paragraph" w:styleId="BalloonText">
    <w:name w:val="Balloon Text"/>
    <w:basedOn w:val="Normal"/>
    <w:link w:val="BalloonTextChar"/>
    <w:uiPriority w:val="99"/>
    <w:semiHidden/>
    <w:unhideWhenUsed/>
    <w:rsid w:val="00E72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FEC"/>
    <w:rPr>
      <w:rFonts w:ascii="Tahoma" w:hAnsi="Tahoma" w:cs="Tahoma"/>
      <w:sz w:val="16"/>
      <w:szCs w:val="16"/>
    </w:rPr>
  </w:style>
  <w:style w:type="character" w:customStyle="1" w:styleId="Heading2Char">
    <w:name w:val="Heading 2 Char"/>
    <w:basedOn w:val="DefaultParagraphFont"/>
    <w:link w:val="Heading2"/>
    <w:uiPriority w:val="9"/>
    <w:rsid w:val="00E72FEC"/>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72F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3533A"/>
    <w:rPr>
      <w:color w:val="800080" w:themeColor="followedHyperlink"/>
      <w:u w:val="single"/>
    </w:rPr>
  </w:style>
  <w:style w:type="paragraph" w:styleId="ListParagraph">
    <w:name w:val="List Paragraph"/>
    <w:basedOn w:val="Normal"/>
    <w:uiPriority w:val="34"/>
    <w:qFormat/>
    <w:rsid w:val="0003178B"/>
    <w:pPr>
      <w:ind w:left="720"/>
      <w:contextualSpacing/>
    </w:pPr>
  </w:style>
</w:styles>
</file>

<file path=word/webSettings.xml><?xml version="1.0" encoding="utf-8"?>
<w:webSettings xmlns:r="http://schemas.openxmlformats.org/officeDocument/2006/relationships" xmlns:w="http://schemas.openxmlformats.org/wordprocessingml/2006/main">
  <w:divs>
    <w:div w:id="685207628">
      <w:bodyDiv w:val="1"/>
      <w:marLeft w:val="0"/>
      <w:marRight w:val="0"/>
      <w:marTop w:val="0"/>
      <w:marBottom w:val="0"/>
      <w:divBdr>
        <w:top w:val="none" w:sz="0" w:space="0" w:color="auto"/>
        <w:left w:val="none" w:sz="0" w:space="0" w:color="auto"/>
        <w:bottom w:val="none" w:sz="0" w:space="0" w:color="auto"/>
        <w:right w:val="none" w:sz="0" w:space="0" w:color="auto"/>
      </w:divBdr>
    </w:div>
    <w:div w:id="740060988">
      <w:bodyDiv w:val="1"/>
      <w:marLeft w:val="0"/>
      <w:marRight w:val="0"/>
      <w:marTop w:val="0"/>
      <w:marBottom w:val="0"/>
      <w:divBdr>
        <w:top w:val="none" w:sz="0" w:space="0" w:color="auto"/>
        <w:left w:val="none" w:sz="0" w:space="0" w:color="auto"/>
        <w:bottom w:val="none" w:sz="0" w:space="0" w:color="auto"/>
        <w:right w:val="none" w:sz="0" w:space="0" w:color="auto"/>
      </w:divBdr>
    </w:div>
    <w:div w:id="1402485311">
      <w:bodyDiv w:val="1"/>
      <w:marLeft w:val="0"/>
      <w:marRight w:val="0"/>
      <w:marTop w:val="0"/>
      <w:marBottom w:val="0"/>
      <w:divBdr>
        <w:top w:val="none" w:sz="0" w:space="0" w:color="auto"/>
        <w:left w:val="none" w:sz="0" w:space="0" w:color="auto"/>
        <w:bottom w:val="none" w:sz="0" w:space="0" w:color="auto"/>
        <w:right w:val="none" w:sz="0" w:space="0" w:color="auto"/>
      </w:divBdr>
    </w:div>
    <w:div w:id="1753038291">
      <w:bodyDiv w:val="1"/>
      <w:marLeft w:val="0"/>
      <w:marRight w:val="0"/>
      <w:marTop w:val="0"/>
      <w:marBottom w:val="0"/>
      <w:divBdr>
        <w:top w:val="none" w:sz="0" w:space="0" w:color="auto"/>
        <w:left w:val="none" w:sz="0" w:space="0" w:color="auto"/>
        <w:bottom w:val="none" w:sz="0" w:space="0" w:color="auto"/>
        <w:right w:val="none" w:sz="0" w:space="0" w:color="auto"/>
      </w:divBdr>
    </w:div>
    <w:div w:id="20303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mNie3s4hcI" TargetMode="External"/><Relationship Id="rId11" Type="http://schemas.openxmlformats.org/officeDocument/2006/relationships/image" Target="media/image5.png"/><Relationship Id="rId5" Type="http://schemas.openxmlformats.org/officeDocument/2006/relationships/hyperlink" Target="https://www.youtube.com/watch?v=lxg2eoNzFlA"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3</cp:revision>
  <dcterms:created xsi:type="dcterms:W3CDTF">2020-03-29T10:11:00Z</dcterms:created>
  <dcterms:modified xsi:type="dcterms:W3CDTF">2020-03-29T10:27:00Z</dcterms:modified>
</cp:coreProperties>
</file>